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A9F2" w14:textId="44B46281" w:rsidR="00705A96" w:rsidRDefault="00F13F69" w:rsidP="00705A96">
      <w:pPr>
        <w:jc w:val="center"/>
        <w:rPr>
          <w:rFonts w:ascii="Source Sans Pro" w:hAnsi="Source Sans Pro"/>
          <w:sz w:val="44"/>
          <w:szCs w:val="44"/>
        </w:rPr>
      </w:pPr>
      <w:r>
        <w:rPr>
          <w:noProof/>
        </w:rPr>
        <w:drawing>
          <wp:inline distT="0" distB="0" distL="0" distR="0" wp14:anchorId="5733CACD" wp14:editId="0D5819AA">
            <wp:extent cx="4247335" cy="77947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_color.png"/>
                    <pic:cNvPicPr/>
                  </pic:nvPicPr>
                  <pic:blipFill>
                    <a:blip r:embed="rId7">
                      <a:extLst>
                        <a:ext uri="{28A0092B-C50C-407E-A947-70E740481C1C}">
                          <a14:useLocalDpi xmlns:a14="http://schemas.microsoft.com/office/drawing/2010/main" val="0"/>
                        </a:ext>
                      </a:extLst>
                    </a:blip>
                    <a:stretch>
                      <a:fillRect/>
                    </a:stretch>
                  </pic:blipFill>
                  <pic:spPr>
                    <a:xfrm>
                      <a:off x="0" y="0"/>
                      <a:ext cx="4425614" cy="812191"/>
                    </a:xfrm>
                    <a:prstGeom prst="rect">
                      <a:avLst/>
                    </a:prstGeom>
                  </pic:spPr>
                </pic:pic>
              </a:graphicData>
            </a:graphic>
          </wp:inline>
        </w:drawing>
      </w:r>
    </w:p>
    <w:p w14:paraId="66B5C806" w14:textId="77777777" w:rsidR="002B3C68" w:rsidRPr="00F13F69" w:rsidRDefault="00FF3C22" w:rsidP="00705A96">
      <w:pPr>
        <w:jc w:val="center"/>
        <w:rPr>
          <w:rFonts w:ascii="Source Sans Pro" w:hAnsi="Source Sans Pro"/>
          <w:b/>
          <w:bCs/>
          <w:sz w:val="44"/>
          <w:szCs w:val="44"/>
        </w:rPr>
      </w:pPr>
      <w:r w:rsidRPr="00F13F69">
        <w:rPr>
          <w:rFonts w:ascii="Source Sans Pro" w:hAnsi="Source Sans Pro"/>
          <w:b/>
          <w:bCs/>
          <w:sz w:val="44"/>
          <w:szCs w:val="44"/>
        </w:rPr>
        <w:t>Business Continuity Plan</w:t>
      </w:r>
      <w:r w:rsidR="00705A96" w:rsidRPr="00F13F69">
        <w:rPr>
          <w:rFonts w:ascii="Source Sans Pro" w:hAnsi="Source Sans Pro"/>
          <w:b/>
          <w:bCs/>
          <w:sz w:val="44"/>
          <w:szCs w:val="44"/>
        </w:rPr>
        <w:t xml:space="preserve"> Template</w:t>
      </w:r>
    </w:p>
    <w:p w14:paraId="66C76A31" w14:textId="7A86F82C" w:rsidR="00293523" w:rsidRDefault="00B9725C" w:rsidP="00705A96">
      <w:pPr>
        <w:jc w:val="center"/>
        <w:rPr>
          <w:rFonts w:ascii="Source Sans Pro" w:hAnsi="Source Sans Pro"/>
          <w:sz w:val="32"/>
          <w:szCs w:val="32"/>
        </w:rPr>
      </w:pPr>
      <w:r>
        <w:rPr>
          <w:rFonts w:ascii="Source Sans Pro" w:hAnsi="Source Sans Pro"/>
          <w:sz w:val="32"/>
          <w:szCs w:val="32"/>
        </w:rPr>
        <w:t>Version 1.</w:t>
      </w:r>
      <w:r w:rsidR="00BC3C69">
        <w:rPr>
          <w:rFonts w:ascii="Source Sans Pro" w:hAnsi="Source Sans Pro"/>
          <w:sz w:val="32"/>
          <w:szCs w:val="32"/>
        </w:rPr>
        <w:t>1</w:t>
      </w:r>
    </w:p>
    <w:p w14:paraId="0B41B5BE" w14:textId="77777777" w:rsidR="00705A96" w:rsidRPr="00705A96" w:rsidRDefault="00705A96" w:rsidP="00705A96">
      <w:pPr>
        <w:jc w:val="center"/>
        <w:rPr>
          <w:rFonts w:ascii="Source Sans Pro" w:hAnsi="Source Sans Pro"/>
          <w:sz w:val="32"/>
          <w:szCs w:val="32"/>
        </w:rPr>
      </w:pPr>
      <w:r>
        <w:rPr>
          <w:rFonts w:ascii="Source Sans Pro" w:hAnsi="Source Sans Pro"/>
          <w:sz w:val="32"/>
          <w:szCs w:val="32"/>
        </w:rPr>
        <w:t xml:space="preserve">Last Modified [Date] </w:t>
      </w:r>
    </w:p>
    <w:p w14:paraId="72E5E8A0" w14:textId="77777777" w:rsidR="00FF3C22" w:rsidRPr="00FB7F21" w:rsidRDefault="00FF3C22">
      <w:pPr>
        <w:rPr>
          <w:rFonts w:ascii="Source Sans Pro" w:hAnsi="Source Sans Pro"/>
        </w:rPr>
      </w:pPr>
    </w:p>
    <w:p w14:paraId="791A4193" w14:textId="10665A44" w:rsidR="00FF3C22" w:rsidRPr="00FB7F21" w:rsidRDefault="00FF3C22">
      <w:pPr>
        <w:rPr>
          <w:rFonts w:ascii="Source Sans Pro" w:hAnsi="Source Sans Pro"/>
        </w:rPr>
      </w:pPr>
      <w:r w:rsidRPr="00FB7F21">
        <w:rPr>
          <w:rFonts w:ascii="Source Sans Pro" w:hAnsi="Source Sans Pro"/>
        </w:rPr>
        <w:t>In an emergency</w:t>
      </w:r>
      <w:r w:rsidR="00BC3C69">
        <w:rPr>
          <w:rFonts w:ascii="Source Sans Pro" w:hAnsi="Source Sans Pro"/>
        </w:rPr>
        <w:t xml:space="preserve"> (burst pipe, natural disaster, fire, etc.)</w:t>
      </w:r>
      <w:r w:rsidRPr="00FB7F21">
        <w:rPr>
          <w:rFonts w:ascii="Source Sans Pro" w:hAnsi="Source Sans Pro"/>
        </w:rPr>
        <w:t>, [</w:t>
      </w:r>
      <w:r w:rsidRPr="00293523">
        <w:rPr>
          <w:rFonts w:ascii="Source Sans Pro" w:hAnsi="Source Sans Pro"/>
          <w:b/>
        </w:rPr>
        <w:t>responsible person</w:t>
      </w:r>
      <w:r w:rsidRPr="00FB7F21">
        <w:rPr>
          <w:rFonts w:ascii="Source Sans Pro" w:hAnsi="Source Sans Pro"/>
        </w:rPr>
        <w:t>] will have the authority to implement this plan to ensure that [</w:t>
      </w:r>
      <w:r w:rsidRPr="00293523">
        <w:rPr>
          <w:rFonts w:ascii="Source Sans Pro" w:hAnsi="Source Sans Pro"/>
          <w:b/>
        </w:rPr>
        <w:t>organization</w:t>
      </w:r>
      <w:r w:rsidRPr="00FB7F21">
        <w:rPr>
          <w:rFonts w:ascii="Source Sans Pro" w:hAnsi="Source Sans Pro"/>
        </w:rPr>
        <w:t xml:space="preserve">] </w:t>
      </w:r>
      <w:r w:rsidR="00293523">
        <w:rPr>
          <w:rFonts w:ascii="Source Sans Pro" w:hAnsi="Source Sans Pro"/>
        </w:rPr>
        <w:t>continues</w:t>
      </w:r>
      <w:r w:rsidRPr="00FB7F21">
        <w:rPr>
          <w:rFonts w:ascii="Source Sans Pro" w:hAnsi="Source Sans Pro"/>
        </w:rPr>
        <w:t xml:space="preserve"> to meet its essential obligations to the greatest extent </w:t>
      </w:r>
      <w:r w:rsidR="003269D9" w:rsidRPr="00FB7F21">
        <w:rPr>
          <w:rFonts w:ascii="Source Sans Pro" w:hAnsi="Source Sans Pro"/>
        </w:rPr>
        <w:t>reasonable under the circumstances</w:t>
      </w:r>
      <w:r w:rsidRPr="00FB7F21">
        <w:rPr>
          <w:rFonts w:ascii="Source Sans Pro" w:hAnsi="Source Sans Pro"/>
        </w:rPr>
        <w:t>.</w:t>
      </w:r>
    </w:p>
    <w:p w14:paraId="7F52A38D" w14:textId="77777777" w:rsidR="00FF3C22" w:rsidRPr="00FB7F21" w:rsidRDefault="00FF3C22">
      <w:pPr>
        <w:rPr>
          <w:rFonts w:ascii="Source Sans Pro" w:hAnsi="Source Sans Pro"/>
        </w:rPr>
      </w:pPr>
      <w:r w:rsidRPr="00FB7F21">
        <w:rPr>
          <w:rFonts w:ascii="Source Sans Pro" w:hAnsi="Source Sans Pro"/>
        </w:rPr>
        <w:t>[</w:t>
      </w:r>
      <w:r w:rsidRPr="00293523">
        <w:rPr>
          <w:rFonts w:ascii="Source Sans Pro" w:hAnsi="Source Sans Pro"/>
          <w:b/>
        </w:rPr>
        <w:t>Responsible person</w:t>
      </w:r>
      <w:r w:rsidRPr="00FB7F21">
        <w:rPr>
          <w:rFonts w:ascii="Source Sans Pro" w:hAnsi="Source Sans Pro"/>
        </w:rPr>
        <w:t>] is the staff member authorized to implement this plan. If [</w:t>
      </w:r>
      <w:r w:rsidRPr="00293523">
        <w:rPr>
          <w:rFonts w:ascii="Source Sans Pro" w:hAnsi="Source Sans Pro"/>
          <w:b/>
        </w:rPr>
        <w:t>he/she</w:t>
      </w:r>
      <w:r w:rsidRPr="00FB7F21">
        <w:rPr>
          <w:rFonts w:ascii="Source Sans Pro" w:hAnsi="Source Sans Pro"/>
        </w:rPr>
        <w:t>] is incapacitated or unavailable, [</w:t>
      </w:r>
      <w:r w:rsidRPr="00293523">
        <w:rPr>
          <w:rFonts w:ascii="Source Sans Pro" w:hAnsi="Source Sans Pro"/>
          <w:b/>
        </w:rPr>
        <w:t>backup person</w:t>
      </w:r>
      <w:r w:rsidRPr="00FB7F21">
        <w:rPr>
          <w:rFonts w:ascii="Source Sans Pro" w:hAnsi="Source Sans Pro"/>
        </w:rPr>
        <w:t>] is authorized to implement the plan.</w:t>
      </w:r>
    </w:p>
    <w:p w14:paraId="205961DE" w14:textId="007C16FC" w:rsidR="00FF3C22" w:rsidRPr="00FB7F21" w:rsidRDefault="00FF3C22">
      <w:pPr>
        <w:rPr>
          <w:rFonts w:ascii="Source Sans Pro" w:hAnsi="Source Sans Pro"/>
        </w:rPr>
      </w:pPr>
      <w:r w:rsidRPr="00FB7F21">
        <w:rPr>
          <w:rFonts w:ascii="Source Sans Pro" w:hAnsi="Source Sans Pro"/>
        </w:rPr>
        <w:t xml:space="preserve">This plan is housed on the </w:t>
      </w:r>
      <w:r w:rsidR="00040F35" w:rsidRPr="00FB7F21">
        <w:rPr>
          <w:rFonts w:ascii="Source Sans Pro" w:hAnsi="Source Sans Pro"/>
        </w:rPr>
        <w:t>[</w:t>
      </w:r>
      <w:r w:rsidR="00040F35" w:rsidRPr="00293523">
        <w:rPr>
          <w:rFonts w:ascii="Source Sans Pro" w:hAnsi="Source Sans Pro"/>
          <w:b/>
        </w:rPr>
        <w:t>organization</w:t>
      </w:r>
      <w:r w:rsidR="00040F35" w:rsidRPr="00FB7F21">
        <w:rPr>
          <w:rFonts w:ascii="Source Sans Pro" w:hAnsi="Source Sans Pro"/>
        </w:rPr>
        <w:t>] computer system in the following data file: [</w:t>
      </w:r>
      <w:r w:rsidR="00040F35" w:rsidRPr="00293523">
        <w:rPr>
          <w:rFonts w:ascii="Source Sans Pro" w:hAnsi="Source Sans Pro"/>
          <w:b/>
        </w:rPr>
        <w:t>location</w:t>
      </w:r>
      <w:r w:rsidR="00040F35" w:rsidRPr="00FB7F21">
        <w:rPr>
          <w:rFonts w:ascii="Source Sans Pro" w:hAnsi="Source Sans Pro"/>
        </w:rPr>
        <w:t>]. Hardcopies of this plan are located in the office and home of [</w:t>
      </w:r>
      <w:r w:rsidR="00040F35" w:rsidRPr="00293523">
        <w:rPr>
          <w:rFonts w:ascii="Source Sans Pro" w:hAnsi="Source Sans Pro"/>
          <w:b/>
        </w:rPr>
        <w:t>responsible person</w:t>
      </w:r>
      <w:r w:rsidR="00040F35" w:rsidRPr="00FB7F21">
        <w:rPr>
          <w:rFonts w:ascii="Source Sans Pro" w:hAnsi="Source Sans Pro"/>
        </w:rPr>
        <w:t>] and [</w:t>
      </w:r>
      <w:r w:rsidR="00040F35" w:rsidRPr="00F13F69">
        <w:rPr>
          <w:rFonts w:ascii="Source Sans Pro" w:hAnsi="Source Sans Pro"/>
          <w:b/>
          <w:bCs/>
        </w:rPr>
        <w:t>backup person</w:t>
      </w:r>
      <w:r w:rsidR="00040F35" w:rsidRPr="00FB7F21">
        <w:rPr>
          <w:rFonts w:ascii="Source Sans Pro" w:hAnsi="Source Sans Pro"/>
        </w:rPr>
        <w:t>], as well as the following other locations: [</w:t>
      </w:r>
      <w:r w:rsidR="00040F35" w:rsidRPr="00293523">
        <w:rPr>
          <w:rFonts w:ascii="Source Sans Pro" w:hAnsi="Source Sans Pro"/>
          <w:b/>
        </w:rPr>
        <w:t>specify</w:t>
      </w:r>
      <w:r w:rsidR="00040F35" w:rsidRPr="00FB7F21">
        <w:rPr>
          <w:rFonts w:ascii="Source Sans Pro" w:hAnsi="Source Sans Pro"/>
        </w:rPr>
        <w:t xml:space="preserve">]. </w:t>
      </w:r>
      <w:r w:rsidR="00FB2016">
        <w:rPr>
          <w:rFonts w:ascii="Source Sans Pro" w:hAnsi="Source Sans Pro"/>
        </w:rPr>
        <w:t xml:space="preserve">Additionally, a separate copy of the emergency contact list should be retained in a convenient format on the cell phones for </w:t>
      </w:r>
      <w:r w:rsidR="00FB2016" w:rsidRPr="00FB7F21">
        <w:rPr>
          <w:rFonts w:ascii="Source Sans Pro" w:hAnsi="Source Sans Pro"/>
        </w:rPr>
        <w:t>[</w:t>
      </w:r>
      <w:r w:rsidR="00FB2016" w:rsidRPr="00293523">
        <w:rPr>
          <w:rFonts w:ascii="Source Sans Pro" w:hAnsi="Source Sans Pro"/>
          <w:b/>
        </w:rPr>
        <w:t>responsible person</w:t>
      </w:r>
      <w:r w:rsidR="00FB2016" w:rsidRPr="00FB7F21">
        <w:rPr>
          <w:rFonts w:ascii="Source Sans Pro" w:hAnsi="Source Sans Pro"/>
        </w:rPr>
        <w:t>] and [</w:t>
      </w:r>
      <w:r w:rsidR="00FB2016" w:rsidRPr="00F84754">
        <w:rPr>
          <w:rFonts w:ascii="Source Sans Pro" w:hAnsi="Source Sans Pro"/>
          <w:b/>
          <w:bCs/>
        </w:rPr>
        <w:t>backup person</w:t>
      </w:r>
      <w:r w:rsidR="00FB2016" w:rsidRPr="00FB7F21">
        <w:rPr>
          <w:rFonts w:ascii="Source Sans Pro" w:hAnsi="Source Sans Pro"/>
        </w:rPr>
        <w:t>]</w:t>
      </w:r>
      <w:r w:rsidR="00FB2016">
        <w:rPr>
          <w:rFonts w:ascii="Source Sans Pro" w:hAnsi="Source Sans Pro"/>
        </w:rPr>
        <w:t xml:space="preserve"> to ensure rapid response to any incident is possible regardless of their physical location. </w:t>
      </w:r>
      <w:r w:rsidR="00040F35" w:rsidRPr="00FB7F21">
        <w:rPr>
          <w:rFonts w:ascii="Source Sans Pro" w:hAnsi="Source Sans Pro"/>
        </w:rPr>
        <w:t>Whenever this plan is updated electronically, [</w:t>
      </w:r>
      <w:r w:rsidR="00040F35" w:rsidRPr="00293523">
        <w:rPr>
          <w:rFonts w:ascii="Source Sans Pro" w:hAnsi="Source Sans Pro"/>
          <w:b/>
        </w:rPr>
        <w:t>responsible person</w:t>
      </w:r>
      <w:r w:rsidR="00040F35" w:rsidRPr="00FB7F21">
        <w:rPr>
          <w:rFonts w:ascii="Source Sans Pro" w:hAnsi="Source Sans Pro"/>
        </w:rPr>
        <w:t>] or [</w:t>
      </w:r>
      <w:r w:rsidR="00040F35" w:rsidRPr="00293523">
        <w:rPr>
          <w:rFonts w:ascii="Source Sans Pro" w:hAnsi="Source Sans Pro"/>
          <w:b/>
        </w:rPr>
        <w:t>his/her</w:t>
      </w:r>
      <w:r w:rsidR="00040F35" w:rsidRPr="00FB7F21">
        <w:rPr>
          <w:rFonts w:ascii="Source Sans Pro" w:hAnsi="Source Sans Pro"/>
        </w:rPr>
        <w:t xml:space="preserve">] designee will ensure that hardcopies are also updated at </w:t>
      </w:r>
      <w:r w:rsidR="00293523">
        <w:rPr>
          <w:rFonts w:ascii="Source Sans Pro" w:hAnsi="Source Sans Pro"/>
        </w:rPr>
        <w:t>each of</w:t>
      </w:r>
      <w:r w:rsidR="00040F35" w:rsidRPr="00FB7F21">
        <w:rPr>
          <w:rFonts w:ascii="Source Sans Pro" w:hAnsi="Source Sans Pro"/>
        </w:rPr>
        <w:t xml:space="preserve"> these locations.</w:t>
      </w:r>
    </w:p>
    <w:p w14:paraId="200C4F0D" w14:textId="77777777" w:rsidR="00040F35" w:rsidRPr="00FB7F21" w:rsidRDefault="00040F35">
      <w:pPr>
        <w:rPr>
          <w:rFonts w:ascii="Source Sans Pro" w:hAnsi="Source Sans Pro"/>
        </w:rPr>
      </w:pPr>
    </w:p>
    <w:p w14:paraId="50AE012B" w14:textId="200CF38D" w:rsidR="00040F35" w:rsidRPr="00705A96" w:rsidRDefault="00040F35" w:rsidP="00040F35">
      <w:pPr>
        <w:rPr>
          <w:rFonts w:ascii="Source Sans Pro" w:hAnsi="Source Sans Pro"/>
          <w:b/>
          <w:sz w:val="32"/>
          <w:szCs w:val="32"/>
        </w:rPr>
      </w:pPr>
      <w:r w:rsidRPr="00705A96">
        <w:rPr>
          <w:rFonts w:ascii="Source Sans Pro" w:hAnsi="Source Sans Pro"/>
          <w:b/>
          <w:sz w:val="32"/>
          <w:szCs w:val="32"/>
        </w:rPr>
        <w:t>I. Staff</w:t>
      </w:r>
      <w:r w:rsidR="001A41E8">
        <w:rPr>
          <w:rFonts w:ascii="Source Sans Pro" w:hAnsi="Source Sans Pro"/>
          <w:b/>
          <w:sz w:val="32"/>
          <w:szCs w:val="32"/>
        </w:rPr>
        <w:t>/Board</w:t>
      </w:r>
      <w:r w:rsidRPr="00705A96">
        <w:rPr>
          <w:rFonts w:ascii="Source Sans Pro" w:hAnsi="Source Sans Pro"/>
          <w:b/>
          <w:sz w:val="32"/>
          <w:szCs w:val="32"/>
        </w:rPr>
        <w:t xml:space="preserve"> Contact Process</w:t>
      </w:r>
    </w:p>
    <w:p w14:paraId="4083E6BA" w14:textId="4B0ECEE9" w:rsidR="001A41E8" w:rsidRDefault="00E40130" w:rsidP="00E40130">
      <w:pPr>
        <w:ind w:firstLine="720"/>
        <w:rPr>
          <w:rFonts w:ascii="Source Sans Pro" w:hAnsi="Source Sans Pro"/>
        </w:rPr>
      </w:pPr>
      <w:r w:rsidRPr="00FB7F21">
        <w:rPr>
          <w:rFonts w:ascii="Source Sans Pro" w:hAnsi="Source Sans Pro"/>
        </w:rPr>
        <w:t xml:space="preserve">A. </w:t>
      </w:r>
      <w:r w:rsidR="00040F35" w:rsidRPr="00FB7F21">
        <w:rPr>
          <w:rFonts w:ascii="Source Sans Pro" w:hAnsi="Source Sans Pro"/>
        </w:rPr>
        <w:t xml:space="preserve">If </w:t>
      </w:r>
      <w:r w:rsidR="00BC3C69">
        <w:rPr>
          <w:rFonts w:ascii="Source Sans Pro" w:hAnsi="Source Sans Pro"/>
        </w:rPr>
        <w:t>an event occurs that triggers this business continuity plan</w:t>
      </w:r>
      <w:r w:rsidR="00040F35" w:rsidRPr="00FB7F21">
        <w:rPr>
          <w:rFonts w:ascii="Source Sans Pro" w:hAnsi="Source Sans Pro"/>
        </w:rPr>
        <w:t>, [</w:t>
      </w:r>
      <w:r w:rsidR="00040F35" w:rsidRPr="00293523">
        <w:rPr>
          <w:rFonts w:ascii="Source Sans Pro" w:hAnsi="Source Sans Pro"/>
          <w:b/>
        </w:rPr>
        <w:t>responsible person</w:t>
      </w:r>
      <w:r w:rsidR="00040F35" w:rsidRPr="00FB7F21">
        <w:rPr>
          <w:rFonts w:ascii="Source Sans Pro" w:hAnsi="Source Sans Pro"/>
        </w:rPr>
        <w:t xml:space="preserve">] or </w:t>
      </w:r>
      <w:r w:rsidR="00690CBD" w:rsidRPr="00FB7F21">
        <w:rPr>
          <w:rFonts w:ascii="Source Sans Pro" w:hAnsi="Source Sans Pro"/>
        </w:rPr>
        <w:t>[</w:t>
      </w:r>
      <w:r w:rsidR="00040F35" w:rsidRPr="00293523">
        <w:rPr>
          <w:rFonts w:ascii="Source Sans Pro" w:hAnsi="Source Sans Pro"/>
          <w:b/>
        </w:rPr>
        <w:t>his/her</w:t>
      </w:r>
      <w:r w:rsidR="00690CBD" w:rsidRPr="00FB7F21">
        <w:rPr>
          <w:rFonts w:ascii="Source Sans Pro" w:hAnsi="Source Sans Pro"/>
        </w:rPr>
        <w:t>]</w:t>
      </w:r>
      <w:r w:rsidR="00040F35" w:rsidRPr="00FB7F21">
        <w:rPr>
          <w:rFonts w:ascii="Source Sans Pro" w:hAnsi="Source Sans Pro"/>
        </w:rPr>
        <w:t xml:space="preserve"> designee will notify </w:t>
      </w:r>
      <w:r w:rsidR="00690CBD" w:rsidRPr="00FB7F21">
        <w:rPr>
          <w:rFonts w:ascii="Source Sans Pro" w:hAnsi="Source Sans Pro"/>
        </w:rPr>
        <w:t xml:space="preserve">each of the </w:t>
      </w:r>
      <w:r w:rsidR="00040F35" w:rsidRPr="00FB7F21">
        <w:rPr>
          <w:rFonts w:ascii="Source Sans Pro" w:hAnsi="Source Sans Pro"/>
        </w:rPr>
        <w:t xml:space="preserve">following personnel, </w:t>
      </w:r>
      <w:r w:rsidR="001A41E8">
        <w:rPr>
          <w:rFonts w:ascii="Source Sans Pro" w:hAnsi="Source Sans Pro"/>
        </w:rPr>
        <w:t xml:space="preserve">including one or people on the Board of Directors, </w:t>
      </w:r>
      <w:r w:rsidR="00040F35" w:rsidRPr="00FB7F21">
        <w:rPr>
          <w:rFonts w:ascii="Source Sans Pro" w:hAnsi="Source Sans Pro"/>
        </w:rPr>
        <w:t xml:space="preserve">using the telephone numbers listed in order of preference. </w:t>
      </w:r>
      <w:r w:rsidR="00690CBD" w:rsidRPr="00FB7F21">
        <w:rPr>
          <w:rFonts w:ascii="Source Sans Pro" w:hAnsi="Source Sans Pro"/>
        </w:rPr>
        <w:t xml:space="preserve">Each of these people will be responsible for contacting </w:t>
      </w:r>
      <w:r w:rsidR="00293523">
        <w:rPr>
          <w:rFonts w:ascii="Source Sans Pro" w:hAnsi="Source Sans Pro"/>
        </w:rPr>
        <w:t xml:space="preserve">all of </w:t>
      </w:r>
      <w:r w:rsidR="00690CBD" w:rsidRPr="00FB7F21">
        <w:rPr>
          <w:rFonts w:ascii="Source Sans Pro" w:hAnsi="Source Sans Pro"/>
        </w:rPr>
        <w:t>their direct reports.</w:t>
      </w:r>
    </w:p>
    <w:p w14:paraId="3E6FAB62" w14:textId="1A516B09" w:rsidR="00040F35" w:rsidRPr="00FB7F21" w:rsidRDefault="00FB2016" w:rsidP="00F13F69">
      <w:pPr>
        <w:rPr>
          <w:rFonts w:ascii="Source Sans Pro" w:hAnsi="Source Sans Pro"/>
        </w:rPr>
      </w:pPr>
      <w:r>
        <w:rPr>
          <w:rFonts w:ascii="Source Sans Pro" w:hAnsi="Source Sans Pro"/>
        </w:rPr>
        <w:lastRenderedPageBreak/>
        <w:t xml:space="preserve"> A separate emergency contact list</w:t>
      </w:r>
      <w:r w:rsidR="00E01F60">
        <w:rPr>
          <w:rFonts w:ascii="Source Sans Pro" w:hAnsi="Source Sans Pro"/>
        </w:rPr>
        <w:t xml:space="preserve"> for direct reports</w:t>
      </w:r>
      <w:r>
        <w:rPr>
          <w:rFonts w:ascii="Source Sans Pro" w:hAnsi="Source Sans Pro"/>
        </w:rPr>
        <w:t xml:space="preserve"> should be </w:t>
      </w:r>
      <w:r w:rsidR="00E01F60">
        <w:rPr>
          <w:rFonts w:ascii="Source Sans Pro" w:hAnsi="Source Sans Pro"/>
        </w:rPr>
        <w:t xml:space="preserve">created and maintained by supervisors. It should be </w:t>
      </w:r>
      <w:r>
        <w:rPr>
          <w:rFonts w:ascii="Source Sans Pro" w:hAnsi="Source Sans Pro"/>
        </w:rPr>
        <w:t>retained in a convenient format on the cell phones for all supervisory staff to ensure rapid flow-down of information regardless of their physical location</w:t>
      </w:r>
      <w:proofErr w:type="gramStart"/>
      <w:r>
        <w:rPr>
          <w:rFonts w:ascii="Source Sans Pro" w:hAnsi="Source Sans Pro"/>
        </w:rPr>
        <w:t xml:space="preserve">. </w:t>
      </w:r>
      <w:r w:rsidR="00690CBD" w:rsidRPr="00FB7F21">
        <w:rPr>
          <w:rFonts w:ascii="Source Sans Pro" w:hAnsi="Source Sans Pro"/>
        </w:rPr>
        <w:t xml:space="preserve"> </w:t>
      </w:r>
      <w:proofErr w:type="gramEnd"/>
      <w:r w:rsidR="00040F35" w:rsidRPr="00FB7F21">
        <w:rPr>
          <w:rFonts w:ascii="Source Sans Pro" w:hAnsi="Source Sans Pro"/>
        </w:rPr>
        <w:t xml:space="preserve">As a backup plan, each staff member is required to have a </w:t>
      </w:r>
      <w:r w:rsidR="00BC3C69">
        <w:rPr>
          <w:rFonts w:ascii="Source Sans Pro" w:hAnsi="Source Sans Pro"/>
        </w:rPr>
        <w:t>social media account on [</w:t>
      </w:r>
      <w:r w:rsidR="00BC3C69">
        <w:rPr>
          <w:rFonts w:ascii="Source Sans Pro" w:hAnsi="Source Sans Pro"/>
          <w:b/>
          <w:bCs/>
        </w:rPr>
        <w:t xml:space="preserve">designate which platform(s) </w:t>
      </w:r>
      <w:r w:rsidR="00BC3C69">
        <w:rPr>
          <w:rFonts w:ascii="Source Sans Pro" w:hAnsi="Source Sans Pro"/>
        </w:rPr>
        <w:t xml:space="preserve">such as </w:t>
      </w:r>
      <w:r w:rsidR="00040F35" w:rsidRPr="00FB7F21">
        <w:rPr>
          <w:rFonts w:ascii="Source Sans Pro" w:hAnsi="Source Sans Pro"/>
        </w:rPr>
        <w:t>Twitter</w:t>
      </w:r>
      <w:r w:rsidR="00BC3C69">
        <w:rPr>
          <w:rFonts w:ascii="Source Sans Pro" w:hAnsi="Source Sans Pro"/>
        </w:rPr>
        <w:t>, Facebook, Instagram]</w:t>
      </w:r>
      <w:r w:rsidR="00040F35" w:rsidRPr="00FB7F21">
        <w:rPr>
          <w:rFonts w:ascii="Source Sans Pro" w:hAnsi="Source Sans Pro"/>
        </w:rPr>
        <w:t xml:space="preserve"> account that is active</w:t>
      </w:r>
      <w:r w:rsidR="00690CBD" w:rsidRPr="00FB7F21">
        <w:rPr>
          <w:rFonts w:ascii="Source Sans Pro" w:hAnsi="Source Sans Pro"/>
        </w:rPr>
        <w:t xml:space="preserve"> as well as a personal email account</w:t>
      </w:r>
      <w:r w:rsidR="00040F35" w:rsidRPr="00FB7F21">
        <w:rPr>
          <w:rFonts w:ascii="Source Sans Pro" w:hAnsi="Source Sans Pro"/>
        </w:rPr>
        <w:t xml:space="preserve">, </w:t>
      </w:r>
      <w:r w:rsidR="00690CBD" w:rsidRPr="00FB7F21">
        <w:rPr>
          <w:rFonts w:ascii="Source Sans Pro" w:hAnsi="Source Sans Pro"/>
        </w:rPr>
        <w:t xml:space="preserve">either of </w:t>
      </w:r>
      <w:r w:rsidR="00040F35" w:rsidRPr="00FB7F21">
        <w:rPr>
          <w:rFonts w:ascii="Source Sans Pro" w:hAnsi="Source Sans Pro"/>
        </w:rPr>
        <w:t xml:space="preserve">which may be used in an emergency to contact staff and implement aspects of this plan. </w:t>
      </w:r>
    </w:p>
    <w:tbl>
      <w:tblPr>
        <w:tblStyle w:val="TableGrid"/>
        <w:tblW w:w="0" w:type="auto"/>
        <w:tblLook w:val="04A0" w:firstRow="1" w:lastRow="0" w:firstColumn="1" w:lastColumn="0" w:noHBand="0" w:noVBand="1"/>
      </w:tblPr>
      <w:tblGrid>
        <w:gridCol w:w="2065"/>
        <w:gridCol w:w="1530"/>
        <w:gridCol w:w="1620"/>
        <w:gridCol w:w="2160"/>
        <w:gridCol w:w="2432"/>
        <w:gridCol w:w="2700"/>
      </w:tblGrid>
      <w:tr w:rsidR="00690CBD" w:rsidRPr="00FB7F21" w14:paraId="7E78C115" w14:textId="77777777" w:rsidTr="002071CE">
        <w:tc>
          <w:tcPr>
            <w:tcW w:w="2065" w:type="dxa"/>
          </w:tcPr>
          <w:p w14:paraId="5D0EA37E" w14:textId="77777777" w:rsidR="00690CBD" w:rsidRPr="00FB7F21" w:rsidRDefault="00690CBD" w:rsidP="00040F35">
            <w:pPr>
              <w:rPr>
                <w:rFonts w:ascii="Source Sans Pro" w:hAnsi="Source Sans Pro"/>
              </w:rPr>
            </w:pPr>
            <w:r w:rsidRPr="00FB7F21">
              <w:rPr>
                <w:rFonts w:ascii="Source Sans Pro" w:hAnsi="Source Sans Pro"/>
              </w:rPr>
              <w:t>Name</w:t>
            </w:r>
          </w:p>
        </w:tc>
        <w:tc>
          <w:tcPr>
            <w:tcW w:w="1530" w:type="dxa"/>
          </w:tcPr>
          <w:p w14:paraId="15A31143" w14:textId="77777777" w:rsidR="00690CBD" w:rsidRPr="00FB7F21" w:rsidRDefault="00690CBD" w:rsidP="00040F35">
            <w:pPr>
              <w:rPr>
                <w:rFonts w:ascii="Source Sans Pro" w:hAnsi="Source Sans Pro"/>
              </w:rPr>
            </w:pPr>
            <w:r w:rsidRPr="00FB7F21">
              <w:rPr>
                <w:rFonts w:ascii="Source Sans Pro" w:hAnsi="Source Sans Pro"/>
              </w:rPr>
              <w:t>Office Phone Number</w:t>
            </w:r>
          </w:p>
        </w:tc>
        <w:tc>
          <w:tcPr>
            <w:tcW w:w="1620" w:type="dxa"/>
          </w:tcPr>
          <w:p w14:paraId="2BD9EDD0" w14:textId="77777777" w:rsidR="00690CBD" w:rsidRPr="00FB7F21" w:rsidRDefault="00690CBD" w:rsidP="00040F35">
            <w:pPr>
              <w:rPr>
                <w:rFonts w:ascii="Source Sans Pro" w:hAnsi="Source Sans Pro"/>
              </w:rPr>
            </w:pPr>
            <w:r w:rsidRPr="00FB7F21">
              <w:rPr>
                <w:rFonts w:ascii="Source Sans Pro" w:hAnsi="Source Sans Pro"/>
              </w:rPr>
              <w:t>Best Personal Phone Number</w:t>
            </w:r>
          </w:p>
        </w:tc>
        <w:tc>
          <w:tcPr>
            <w:tcW w:w="2160" w:type="dxa"/>
          </w:tcPr>
          <w:p w14:paraId="6285206C" w14:textId="77777777" w:rsidR="00690CBD" w:rsidRPr="00FB7F21" w:rsidRDefault="00690CBD" w:rsidP="00040F35">
            <w:pPr>
              <w:rPr>
                <w:rFonts w:ascii="Source Sans Pro" w:hAnsi="Source Sans Pro"/>
              </w:rPr>
            </w:pPr>
            <w:r w:rsidRPr="00FB7F21">
              <w:rPr>
                <w:rFonts w:ascii="Source Sans Pro" w:hAnsi="Source Sans Pro"/>
              </w:rPr>
              <w:t>Secondary Personal Phone Number</w:t>
            </w:r>
          </w:p>
        </w:tc>
        <w:tc>
          <w:tcPr>
            <w:tcW w:w="2432" w:type="dxa"/>
          </w:tcPr>
          <w:p w14:paraId="2839C39A" w14:textId="77777777" w:rsidR="00690CBD" w:rsidRPr="00FB7F21" w:rsidRDefault="00690CBD" w:rsidP="00040F35">
            <w:pPr>
              <w:rPr>
                <w:rFonts w:ascii="Source Sans Pro" w:hAnsi="Source Sans Pro"/>
              </w:rPr>
            </w:pPr>
            <w:r w:rsidRPr="00FB7F21">
              <w:rPr>
                <w:rFonts w:ascii="Source Sans Pro" w:hAnsi="Source Sans Pro"/>
              </w:rPr>
              <w:t>Personal Email Account</w:t>
            </w:r>
          </w:p>
        </w:tc>
        <w:tc>
          <w:tcPr>
            <w:tcW w:w="2700" w:type="dxa"/>
          </w:tcPr>
          <w:p w14:paraId="4B11A1CB" w14:textId="0BE7A1E0" w:rsidR="00690CBD" w:rsidRPr="00FB7F21" w:rsidRDefault="00BC3C69" w:rsidP="00040F35">
            <w:pPr>
              <w:rPr>
                <w:rFonts w:ascii="Source Sans Pro" w:hAnsi="Source Sans Pro"/>
              </w:rPr>
            </w:pPr>
            <w:r>
              <w:rPr>
                <w:rFonts w:ascii="Source Sans Pro" w:hAnsi="Source Sans Pro"/>
              </w:rPr>
              <w:t>[Designated social media handle(s)]</w:t>
            </w:r>
          </w:p>
        </w:tc>
      </w:tr>
      <w:tr w:rsidR="00690CBD" w:rsidRPr="009410AD" w14:paraId="091B284E" w14:textId="77777777" w:rsidTr="002071CE">
        <w:tc>
          <w:tcPr>
            <w:tcW w:w="2065" w:type="dxa"/>
          </w:tcPr>
          <w:p w14:paraId="799448BF" w14:textId="77777777" w:rsidR="00690CBD" w:rsidRPr="009410AD" w:rsidRDefault="00690CBD" w:rsidP="00040F35">
            <w:pPr>
              <w:rPr>
                <w:rFonts w:ascii="Source Sans Pro" w:hAnsi="Source Sans Pro"/>
                <w:sz w:val="16"/>
                <w:szCs w:val="16"/>
              </w:rPr>
            </w:pPr>
          </w:p>
        </w:tc>
        <w:tc>
          <w:tcPr>
            <w:tcW w:w="1530" w:type="dxa"/>
          </w:tcPr>
          <w:p w14:paraId="48B7CCFC" w14:textId="77777777" w:rsidR="00690CBD" w:rsidRPr="009410AD" w:rsidRDefault="00690CBD" w:rsidP="00040F35">
            <w:pPr>
              <w:rPr>
                <w:rFonts w:ascii="Source Sans Pro" w:hAnsi="Source Sans Pro"/>
                <w:sz w:val="16"/>
                <w:szCs w:val="16"/>
              </w:rPr>
            </w:pPr>
          </w:p>
        </w:tc>
        <w:tc>
          <w:tcPr>
            <w:tcW w:w="1620" w:type="dxa"/>
          </w:tcPr>
          <w:p w14:paraId="4E3FB44A" w14:textId="77777777" w:rsidR="00690CBD" w:rsidRPr="009410AD" w:rsidRDefault="00690CBD" w:rsidP="00040F35">
            <w:pPr>
              <w:rPr>
                <w:rFonts w:ascii="Source Sans Pro" w:hAnsi="Source Sans Pro"/>
                <w:sz w:val="16"/>
                <w:szCs w:val="16"/>
              </w:rPr>
            </w:pPr>
          </w:p>
        </w:tc>
        <w:tc>
          <w:tcPr>
            <w:tcW w:w="2160" w:type="dxa"/>
          </w:tcPr>
          <w:p w14:paraId="7CF4656D" w14:textId="77777777" w:rsidR="00690CBD" w:rsidRPr="009410AD" w:rsidRDefault="00690CBD" w:rsidP="00040F35">
            <w:pPr>
              <w:rPr>
                <w:rFonts w:ascii="Source Sans Pro" w:hAnsi="Source Sans Pro"/>
                <w:sz w:val="16"/>
                <w:szCs w:val="16"/>
              </w:rPr>
            </w:pPr>
          </w:p>
        </w:tc>
        <w:tc>
          <w:tcPr>
            <w:tcW w:w="2432" w:type="dxa"/>
          </w:tcPr>
          <w:p w14:paraId="46E4120A" w14:textId="77777777" w:rsidR="00690CBD" w:rsidRPr="009410AD" w:rsidRDefault="00690CBD" w:rsidP="00040F35">
            <w:pPr>
              <w:rPr>
                <w:rFonts w:ascii="Source Sans Pro" w:hAnsi="Source Sans Pro"/>
                <w:sz w:val="16"/>
                <w:szCs w:val="16"/>
              </w:rPr>
            </w:pPr>
          </w:p>
        </w:tc>
        <w:tc>
          <w:tcPr>
            <w:tcW w:w="2700" w:type="dxa"/>
          </w:tcPr>
          <w:p w14:paraId="3694E4D2" w14:textId="77777777" w:rsidR="00690CBD" w:rsidRPr="009410AD" w:rsidRDefault="00690CBD" w:rsidP="00040F35">
            <w:pPr>
              <w:rPr>
                <w:rFonts w:ascii="Source Sans Pro" w:hAnsi="Source Sans Pro"/>
                <w:sz w:val="16"/>
                <w:szCs w:val="16"/>
              </w:rPr>
            </w:pPr>
          </w:p>
        </w:tc>
      </w:tr>
      <w:tr w:rsidR="00690CBD" w:rsidRPr="009410AD" w14:paraId="6176C29E" w14:textId="77777777" w:rsidTr="002071CE">
        <w:tc>
          <w:tcPr>
            <w:tcW w:w="2065" w:type="dxa"/>
          </w:tcPr>
          <w:p w14:paraId="71E5EDE8" w14:textId="77777777" w:rsidR="00690CBD" w:rsidRPr="009410AD" w:rsidRDefault="00690CBD" w:rsidP="00040F35">
            <w:pPr>
              <w:rPr>
                <w:rFonts w:ascii="Source Sans Pro" w:hAnsi="Source Sans Pro"/>
                <w:sz w:val="16"/>
                <w:szCs w:val="16"/>
              </w:rPr>
            </w:pPr>
          </w:p>
        </w:tc>
        <w:tc>
          <w:tcPr>
            <w:tcW w:w="1530" w:type="dxa"/>
          </w:tcPr>
          <w:p w14:paraId="1CE4D89E" w14:textId="77777777" w:rsidR="00690CBD" w:rsidRPr="009410AD" w:rsidRDefault="00690CBD" w:rsidP="00040F35">
            <w:pPr>
              <w:rPr>
                <w:rFonts w:ascii="Source Sans Pro" w:hAnsi="Source Sans Pro"/>
                <w:sz w:val="16"/>
                <w:szCs w:val="16"/>
              </w:rPr>
            </w:pPr>
          </w:p>
        </w:tc>
        <w:tc>
          <w:tcPr>
            <w:tcW w:w="1620" w:type="dxa"/>
          </w:tcPr>
          <w:p w14:paraId="1256D847" w14:textId="77777777" w:rsidR="00690CBD" w:rsidRPr="009410AD" w:rsidRDefault="00690CBD" w:rsidP="00040F35">
            <w:pPr>
              <w:rPr>
                <w:rFonts w:ascii="Source Sans Pro" w:hAnsi="Source Sans Pro"/>
                <w:sz w:val="16"/>
                <w:szCs w:val="16"/>
              </w:rPr>
            </w:pPr>
          </w:p>
        </w:tc>
        <w:tc>
          <w:tcPr>
            <w:tcW w:w="2160" w:type="dxa"/>
          </w:tcPr>
          <w:p w14:paraId="28B3DC15" w14:textId="77777777" w:rsidR="00690CBD" w:rsidRPr="009410AD" w:rsidRDefault="00690CBD" w:rsidP="00040F35">
            <w:pPr>
              <w:rPr>
                <w:rFonts w:ascii="Source Sans Pro" w:hAnsi="Source Sans Pro"/>
                <w:sz w:val="16"/>
                <w:szCs w:val="16"/>
              </w:rPr>
            </w:pPr>
          </w:p>
        </w:tc>
        <w:tc>
          <w:tcPr>
            <w:tcW w:w="2432" w:type="dxa"/>
          </w:tcPr>
          <w:p w14:paraId="170EE5A0" w14:textId="77777777" w:rsidR="00690CBD" w:rsidRPr="009410AD" w:rsidRDefault="00690CBD" w:rsidP="00040F35">
            <w:pPr>
              <w:rPr>
                <w:rFonts w:ascii="Source Sans Pro" w:hAnsi="Source Sans Pro"/>
                <w:sz w:val="16"/>
                <w:szCs w:val="16"/>
              </w:rPr>
            </w:pPr>
          </w:p>
        </w:tc>
        <w:tc>
          <w:tcPr>
            <w:tcW w:w="2700" w:type="dxa"/>
          </w:tcPr>
          <w:p w14:paraId="318BF65B" w14:textId="77777777" w:rsidR="00690CBD" w:rsidRPr="009410AD" w:rsidRDefault="00690CBD" w:rsidP="00040F35">
            <w:pPr>
              <w:rPr>
                <w:rFonts w:ascii="Source Sans Pro" w:hAnsi="Source Sans Pro"/>
                <w:sz w:val="16"/>
                <w:szCs w:val="16"/>
              </w:rPr>
            </w:pPr>
          </w:p>
        </w:tc>
      </w:tr>
      <w:tr w:rsidR="00690CBD" w:rsidRPr="009410AD" w14:paraId="4F664CCD" w14:textId="77777777" w:rsidTr="002071CE">
        <w:tc>
          <w:tcPr>
            <w:tcW w:w="2065" w:type="dxa"/>
          </w:tcPr>
          <w:p w14:paraId="24152521" w14:textId="77777777" w:rsidR="00690CBD" w:rsidRPr="009410AD" w:rsidRDefault="00690CBD" w:rsidP="00040F35">
            <w:pPr>
              <w:rPr>
                <w:rFonts w:ascii="Source Sans Pro" w:hAnsi="Source Sans Pro"/>
                <w:sz w:val="16"/>
                <w:szCs w:val="16"/>
              </w:rPr>
            </w:pPr>
          </w:p>
        </w:tc>
        <w:tc>
          <w:tcPr>
            <w:tcW w:w="1530" w:type="dxa"/>
          </w:tcPr>
          <w:p w14:paraId="5A3E34E2" w14:textId="77777777" w:rsidR="00690CBD" w:rsidRPr="009410AD" w:rsidRDefault="00690CBD" w:rsidP="00040F35">
            <w:pPr>
              <w:rPr>
                <w:rFonts w:ascii="Source Sans Pro" w:hAnsi="Source Sans Pro"/>
                <w:sz w:val="16"/>
                <w:szCs w:val="16"/>
              </w:rPr>
            </w:pPr>
          </w:p>
        </w:tc>
        <w:tc>
          <w:tcPr>
            <w:tcW w:w="1620" w:type="dxa"/>
          </w:tcPr>
          <w:p w14:paraId="1F7FB066" w14:textId="77777777" w:rsidR="00690CBD" w:rsidRPr="009410AD" w:rsidRDefault="00690CBD" w:rsidP="00040F35">
            <w:pPr>
              <w:rPr>
                <w:rFonts w:ascii="Source Sans Pro" w:hAnsi="Source Sans Pro"/>
                <w:sz w:val="16"/>
                <w:szCs w:val="16"/>
              </w:rPr>
            </w:pPr>
          </w:p>
        </w:tc>
        <w:tc>
          <w:tcPr>
            <w:tcW w:w="2160" w:type="dxa"/>
          </w:tcPr>
          <w:p w14:paraId="009EFAEC" w14:textId="77777777" w:rsidR="00690CBD" w:rsidRPr="009410AD" w:rsidRDefault="00690CBD" w:rsidP="00040F35">
            <w:pPr>
              <w:rPr>
                <w:rFonts w:ascii="Source Sans Pro" w:hAnsi="Source Sans Pro"/>
                <w:sz w:val="16"/>
                <w:szCs w:val="16"/>
              </w:rPr>
            </w:pPr>
          </w:p>
        </w:tc>
        <w:tc>
          <w:tcPr>
            <w:tcW w:w="2432" w:type="dxa"/>
          </w:tcPr>
          <w:p w14:paraId="6E0CD63F" w14:textId="77777777" w:rsidR="00690CBD" w:rsidRPr="009410AD" w:rsidRDefault="00690CBD" w:rsidP="00040F35">
            <w:pPr>
              <w:rPr>
                <w:rFonts w:ascii="Source Sans Pro" w:hAnsi="Source Sans Pro"/>
                <w:sz w:val="16"/>
                <w:szCs w:val="16"/>
              </w:rPr>
            </w:pPr>
          </w:p>
        </w:tc>
        <w:tc>
          <w:tcPr>
            <w:tcW w:w="2700" w:type="dxa"/>
          </w:tcPr>
          <w:p w14:paraId="7D8416A9" w14:textId="77777777" w:rsidR="00690CBD" w:rsidRPr="009410AD" w:rsidRDefault="00690CBD" w:rsidP="00040F35">
            <w:pPr>
              <w:rPr>
                <w:rFonts w:ascii="Source Sans Pro" w:hAnsi="Source Sans Pro"/>
                <w:sz w:val="16"/>
                <w:szCs w:val="16"/>
              </w:rPr>
            </w:pPr>
          </w:p>
        </w:tc>
      </w:tr>
    </w:tbl>
    <w:p w14:paraId="229D349C" w14:textId="77777777" w:rsidR="00040F35" w:rsidRPr="00FB7F21" w:rsidRDefault="00040F35" w:rsidP="00040F35">
      <w:pPr>
        <w:rPr>
          <w:rFonts w:ascii="Source Sans Pro" w:hAnsi="Source Sans Pro"/>
        </w:rPr>
      </w:pPr>
    </w:p>
    <w:p w14:paraId="03F7F9E0" w14:textId="5039D2A2" w:rsidR="00040F35" w:rsidRPr="00FB7F21" w:rsidRDefault="00690CBD" w:rsidP="00040F35">
      <w:pPr>
        <w:rPr>
          <w:rFonts w:ascii="Source Sans Pro" w:hAnsi="Source Sans Pro"/>
        </w:rPr>
      </w:pPr>
      <w:r w:rsidRPr="00FB7F21">
        <w:rPr>
          <w:rFonts w:ascii="Source Sans Pro" w:hAnsi="Source Sans Pro"/>
        </w:rPr>
        <w:t>[</w:t>
      </w:r>
      <w:r w:rsidRPr="00293523">
        <w:rPr>
          <w:rFonts w:ascii="Source Sans Pro" w:hAnsi="Source Sans Pro"/>
          <w:b/>
        </w:rPr>
        <w:t>Note – As a best practice, your organization should keep a master list of staff members with each of these items of information as well as home addresses, in case phones and other communication</w:t>
      </w:r>
      <w:r w:rsidR="00BC3C69">
        <w:rPr>
          <w:rFonts w:ascii="Source Sans Pro" w:hAnsi="Source Sans Pro"/>
          <w:b/>
        </w:rPr>
        <w:t xml:space="preserve"> channels</w:t>
      </w:r>
      <w:r w:rsidRPr="00293523">
        <w:rPr>
          <w:rFonts w:ascii="Source Sans Pro" w:hAnsi="Source Sans Pro"/>
          <w:b/>
        </w:rPr>
        <w:t xml:space="preserve"> </w:t>
      </w:r>
      <w:r w:rsidR="00BC3C69">
        <w:rPr>
          <w:rFonts w:ascii="Source Sans Pro" w:hAnsi="Source Sans Pro"/>
          <w:b/>
        </w:rPr>
        <w:t>are</w:t>
      </w:r>
      <w:r w:rsidR="00BC3C69" w:rsidRPr="00293523">
        <w:rPr>
          <w:rFonts w:ascii="Source Sans Pro" w:hAnsi="Source Sans Pro"/>
          <w:b/>
        </w:rPr>
        <w:t xml:space="preserve"> </w:t>
      </w:r>
      <w:r w:rsidRPr="00293523">
        <w:rPr>
          <w:rFonts w:ascii="Source Sans Pro" w:hAnsi="Source Sans Pro"/>
          <w:b/>
        </w:rPr>
        <w:t>unavailable. That master list should be kept with the business continuity plan.</w:t>
      </w:r>
      <w:r w:rsidRPr="00FB7F21">
        <w:rPr>
          <w:rFonts w:ascii="Source Sans Pro" w:hAnsi="Source Sans Pro"/>
        </w:rPr>
        <w:t>]</w:t>
      </w:r>
    </w:p>
    <w:p w14:paraId="5B39B880" w14:textId="77777777" w:rsidR="00690CBD" w:rsidRPr="00FB7F21" w:rsidRDefault="00E40130" w:rsidP="00E40130">
      <w:pPr>
        <w:ind w:firstLine="720"/>
        <w:rPr>
          <w:rFonts w:ascii="Source Sans Pro" w:hAnsi="Source Sans Pro"/>
        </w:rPr>
      </w:pPr>
      <w:r w:rsidRPr="00FB7F21">
        <w:rPr>
          <w:rFonts w:ascii="Source Sans Pro" w:hAnsi="Source Sans Pro"/>
        </w:rPr>
        <w:t xml:space="preserve">B. </w:t>
      </w:r>
      <w:r w:rsidR="00690CBD" w:rsidRPr="00FB7F21">
        <w:rPr>
          <w:rFonts w:ascii="Source Sans Pro" w:hAnsi="Source Sans Pro"/>
        </w:rPr>
        <w:t>Upon activation of the plan, [</w:t>
      </w:r>
      <w:r w:rsidR="00690CBD" w:rsidRPr="00293523">
        <w:rPr>
          <w:rFonts w:ascii="Source Sans Pro" w:hAnsi="Source Sans Pro"/>
          <w:b/>
        </w:rPr>
        <w:t>responsible person</w:t>
      </w:r>
      <w:r w:rsidR="00690CBD" w:rsidRPr="00FB7F21">
        <w:rPr>
          <w:rFonts w:ascii="Source Sans Pro" w:hAnsi="Source Sans Pro"/>
        </w:rPr>
        <w:t>] or [</w:t>
      </w:r>
      <w:r w:rsidR="00690CBD" w:rsidRPr="00293523">
        <w:rPr>
          <w:rFonts w:ascii="Source Sans Pro" w:hAnsi="Source Sans Pro"/>
          <w:b/>
        </w:rPr>
        <w:t>his/her</w:t>
      </w:r>
      <w:r w:rsidR="00690CBD" w:rsidRPr="00FB7F21">
        <w:rPr>
          <w:rFonts w:ascii="Source Sans Pro" w:hAnsi="Source Sans Pro"/>
        </w:rPr>
        <w:t>] designee will ensure that someone keeps a running list of each staff member who has confirmed that they have been contacted.</w:t>
      </w:r>
    </w:p>
    <w:p w14:paraId="5067F432" w14:textId="77777777" w:rsidR="00E40130" w:rsidRPr="00FB7F21" w:rsidRDefault="00E40130" w:rsidP="00E40130">
      <w:pPr>
        <w:ind w:firstLine="720"/>
        <w:rPr>
          <w:rFonts w:ascii="Source Sans Pro" w:hAnsi="Source Sans Pro"/>
        </w:rPr>
      </w:pPr>
      <w:r w:rsidRPr="00FB7F21">
        <w:rPr>
          <w:rFonts w:ascii="Source Sans Pro" w:hAnsi="Source Sans Pro"/>
        </w:rPr>
        <w:t>C. [</w:t>
      </w:r>
      <w:r w:rsidRPr="00293523">
        <w:rPr>
          <w:rFonts w:ascii="Source Sans Pro" w:hAnsi="Source Sans Pro"/>
          <w:b/>
        </w:rPr>
        <w:t>Responsible person</w:t>
      </w:r>
      <w:r w:rsidRPr="00FB7F21">
        <w:rPr>
          <w:rFonts w:ascii="Source Sans Pro" w:hAnsi="Source Sans Pro"/>
        </w:rPr>
        <w:t>] or [</w:t>
      </w:r>
      <w:r w:rsidRPr="00293523">
        <w:rPr>
          <w:rFonts w:ascii="Source Sans Pro" w:hAnsi="Source Sans Pro"/>
          <w:b/>
        </w:rPr>
        <w:t>his/her</w:t>
      </w:r>
      <w:r w:rsidRPr="00FB7F21">
        <w:rPr>
          <w:rFonts w:ascii="Source Sans Pro" w:hAnsi="Source Sans Pro"/>
        </w:rPr>
        <w:t>] designee will also take action to notify [</w:t>
      </w:r>
      <w:r w:rsidRPr="00293523">
        <w:rPr>
          <w:rFonts w:ascii="Source Sans Pro" w:hAnsi="Source Sans Pro"/>
          <w:b/>
        </w:rPr>
        <w:t>organization’s</w:t>
      </w:r>
      <w:r w:rsidRPr="00FB7F21">
        <w:rPr>
          <w:rFonts w:ascii="Source Sans Pro" w:hAnsi="Source Sans Pro"/>
        </w:rPr>
        <w:t xml:space="preserve">] board chair, who will be responsible for notifying all other board members of the implementation of this plan. </w:t>
      </w:r>
    </w:p>
    <w:p w14:paraId="3F0FF902" w14:textId="77777777" w:rsidR="00E40130" w:rsidRPr="00FB7F21" w:rsidRDefault="00E40130" w:rsidP="00040F35">
      <w:pPr>
        <w:rPr>
          <w:rFonts w:ascii="Source Sans Pro" w:hAnsi="Source Sans Pro"/>
        </w:rPr>
      </w:pPr>
    </w:p>
    <w:p w14:paraId="62D08935" w14:textId="094666C3" w:rsidR="003269D9" w:rsidRPr="00705A96" w:rsidRDefault="00690CBD" w:rsidP="00040F35">
      <w:pPr>
        <w:rPr>
          <w:rFonts w:ascii="Source Sans Pro" w:hAnsi="Source Sans Pro"/>
          <w:b/>
          <w:sz w:val="32"/>
          <w:szCs w:val="32"/>
        </w:rPr>
      </w:pPr>
      <w:r w:rsidRPr="00705A96">
        <w:rPr>
          <w:rFonts w:ascii="Source Sans Pro" w:hAnsi="Source Sans Pro"/>
          <w:b/>
          <w:sz w:val="32"/>
          <w:szCs w:val="32"/>
        </w:rPr>
        <w:t xml:space="preserve">II. </w:t>
      </w:r>
      <w:r w:rsidR="003269D9" w:rsidRPr="00705A96">
        <w:rPr>
          <w:rFonts w:ascii="Source Sans Pro" w:hAnsi="Source Sans Pro"/>
          <w:b/>
          <w:sz w:val="32"/>
          <w:szCs w:val="32"/>
        </w:rPr>
        <w:t xml:space="preserve">Location for Offsite </w:t>
      </w:r>
      <w:r w:rsidR="00BC3C69">
        <w:rPr>
          <w:rFonts w:ascii="Source Sans Pro" w:hAnsi="Source Sans Pro"/>
          <w:b/>
          <w:sz w:val="32"/>
          <w:szCs w:val="32"/>
        </w:rPr>
        <w:t xml:space="preserve">Office </w:t>
      </w:r>
      <w:r w:rsidR="003269D9" w:rsidRPr="00705A96">
        <w:rPr>
          <w:rFonts w:ascii="Source Sans Pro" w:hAnsi="Source Sans Pro"/>
          <w:b/>
          <w:sz w:val="32"/>
          <w:szCs w:val="32"/>
        </w:rPr>
        <w:t>Recovery</w:t>
      </w:r>
    </w:p>
    <w:p w14:paraId="752C9B08" w14:textId="01BCAABD" w:rsidR="00690CBD" w:rsidRPr="00FB7F21" w:rsidRDefault="00E40130" w:rsidP="00E40130">
      <w:pPr>
        <w:ind w:firstLine="720"/>
        <w:rPr>
          <w:rFonts w:ascii="Source Sans Pro" w:hAnsi="Source Sans Pro"/>
        </w:rPr>
      </w:pPr>
      <w:r w:rsidRPr="00FB7F21">
        <w:rPr>
          <w:rFonts w:ascii="Source Sans Pro" w:hAnsi="Source Sans Pro"/>
        </w:rPr>
        <w:t xml:space="preserve">A. </w:t>
      </w:r>
      <w:r w:rsidR="00690CBD" w:rsidRPr="00FB7F21">
        <w:rPr>
          <w:rFonts w:ascii="Source Sans Pro" w:hAnsi="Source Sans Pro"/>
        </w:rPr>
        <w:t xml:space="preserve">If the triggering </w:t>
      </w:r>
      <w:r w:rsidR="003269D9" w:rsidRPr="00FB7F21">
        <w:rPr>
          <w:rFonts w:ascii="Source Sans Pro" w:hAnsi="Source Sans Pro"/>
        </w:rPr>
        <w:t>emergency has made [</w:t>
      </w:r>
      <w:r w:rsidR="003269D9" w:rsidRPr="00293523">
        <w:rPr>
          <w:rFonts w:ascii="Source Sans Pro" w:hAnsi="Source Sans Pro"/>
          <w:b/>
        </w:rPr>
        <w:t>organization’s</w:t>
      </w:r>
      <w:r w:rsidR="003269D9" w:rsidRPr="00FB7F21">
        <w:rPr>
          <w:rFonts w:ascii="Source Sans Pro" w:hAnsi="Source Sans Pro"/>
        </w:rPr>
        <w:t xml:space="preserve">] normal </w:t>
      </w:r>
      <w:r w:rsidR="00F13F69">
        <w:rPr>
          <w:rFonts w:ascii="Source Sans Pro" w:hAnsi="Source Sans Pro"/>
        </w:rPr>
        <w:t xml:space="preserve">service </w:t>
      </w:r>
      <w:r w:rsidR="003269D9" w:rsidRPr="00FB7F21">
        <w:rPr>
          <w:rFonts w:ascii="Source Sans Pro" w:hAnsi="Source Sans Pro"/>
        </w:rPr>
        <w:t>business location unavailable, [</w:t>
      </w:r>
      <w:r w:rsidR="003269D9" w:rsidRPr="00293523">
        <w:rPr>
          <w:rFonts w:ascii="Source Sans Pro" w:hAnsi="Source Sans Pro"/>
          <w:b/>
        </w:rPr>
        <w:t>organization</w:t>
      </w:r>
      <w:r w:rsidR="003269D9" w:rsidRPr="00FB7F21">
        <w:rPr>
          <w:rFonts w:ascii="Source Sans Pro" w:hAnsi="Source Sans Pro"/>
        </w:rPr>
        <w:t>] will conduct its operations from the following location</w:t>
      </w:r>
      <w:r w:rsidR="00F13F69">
        <w:rPr>
          <w:rFonts w:ascii="Source Sans Pro" w:hAnsi="Source Sans Pro"/>
        </w:rPr>
        <w:t>(s)</w:t>
      </w:r>
      <w:r w:rsidR="003269D9" w:rsidRPr="00FB7F21">
        <w:rPr>
          <w:rFonts w:ascii="Source Sans Pro" w:hAnsi="Source Sans Pro"/>
        </w:rPr>
        <w:t>:</w:t>
      </w:r>
    </w:p>
    <w:p w14:paraId="4B446782" w14:textId="2C8B1F82" w:rsidR="003269D9" w:rsidRPr="00FB7F21" w:rsidRDefault="00F13F69" w:rsidP="00040F35">
      <w:pPr>
        <w:rPr>
          <w:rFonts w:ascii="Source Sans Pro" w:hAnsi="Source Sans Pro"/>
        </w:rPr>
      </w:pPr>
      <w:r w:rsidRPr="00F13F69">
        <w:rPr>
          <w:rFonts w:ascii="Source Sans Pro" w:hAnsi="Source Sans Pro"/>
          <w:b/>
          <w:bCs/>
        </w:rPr>
        <w:t xml:space="preserve">[Service1] </w:t>
      </w:r>
      <w:r w:rsidR="003269D9" w:rsidRPr="00FB7F21">
        <w:rPr>
          <w:rFonts w:ascii="Source Sans Pro" w:hAnsi="Source Sans Pro"/>
        </w:rPr>
        <w:t>[</w:t>
      </w:r>
      <w:r w:rsidR="00293523" w:rsidRPr="00293523">
        <w:rPr>
          <w:rFonts w:ascii="Source Sans Pro" w:hAnsi="Source Sans Pro"/>
          <w:b/>
        </w:rPr>
        <w:t>Location Name</w:t>
      </w:r>
      <w:r w:rsidR="003269D9" w:rsidRPr="00FB7F21">
        <w:rPr>
          <w:rFonts w:ascii="Source Sans Pro" w:hAnsi="Source Sans Pro"/>
        </w:rPr>
        <w:t>]</w:t>
      </w:r>
    </w:p>
    <w:p w14:paraId="1A43CBC2" w14:textId="77777777" w:rsidR="003269D9" w:rsidRPr="00FB7F21" w:rsidRDefault="003269D9" w:rsidP="00040F35">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35EC89AC" w14:textId="32B11BC0" w:rsidR="003269D9" w:rsidRDefault="003269D9" w:rsidP="00040F35">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4F825304" w14:textId="77777777" w:rsidR="00F13F69" w:rsidRPr="00FB7F21" w:rsidRDefault="00F13F69" w:rsidP="00040F35">
      <w:pPr>
        <w:rPr>
          <w:rFonts w:ascii="Source Sans Pro" w:hAnsi="Source Sans Pro"/>
        </w:rPr>
      </w:pPr>
    </w:p>
    <w:p w14:paraId="4E6A6E2A" w14:textId="77777777" w:rsidR="003269D9" w:rsidRPr="00FB7F21" w:rsidRDefault="00E40130" w:rsidP="00E40130">
      <w:pPr>
        <w:ind w:firstLine="720"/>
        <w:rPr>
          <w:rFonts w:ascii="Source Sans Pro" w:hAnsi="Source Sans Pro"/>
        </w:rPr>
      </w:pPr>
      <w:r w:rsidRPr="00FB7F21">
        <w:rPr>
          <w:rFonts w:ascii="Source Sans Pro" w:hAnsi="Source Sans Pro"/>
        </w:rPr>
        <w:lastRenderedPageBreak/>
        <w:t xml:space="preserve">B. </w:t>
      </w:r>
      <w:r w:rsidR="003269D9" w:rsidRPr="00FB7F21">
        <w:rPr>
          <w:rFonts w:ascii="Source Sans Pro" w:hAnsi="Source Sans Pro"/>
        </w:rPr>
        <w:t xml:space="preserve">If the triggering emergency has made </w:t>
      </w:r>
      <w:r w:rsidR="00293523">
        <w:rPr>
          <w:rFonts w:ascii="Source Sans Pro" w:hAnsi="Source Sans Pro"/>
        </w:rPr>
        <w:t>the</w:t>
      </w:r>
      <w:r w:rsidR="003269D9" w:rsidRPr="00FB7F21">
        <w:rPr>
          <w:rFonts w:ascii="Source Sans Pro" w:hAnsi="Source Sans Pro"/>
        </w:rPr>
        <w:t xml:space="preserve"> location </w:t>
      </w:r>
      <w:r w:rsidR="00293523">
        <w:rPr>
          <w:rFonts w:ascii="Source Sans Pro" w:hAnsi="Source Sans Pro"/>
        </w:rPr>
        <w:t xml:space="preserve">in (A) </w:t>
      </w:r>
      <w:r w:rsidR="003269D9" w:rsidRPr="00FB7F21">
        <w:rPr>
          <w:rFonts w:ascii="Source Sans Pro" w:hAnsi="Source Sans Pro"/>
        </w:rPr>
        <w:t>unavailable as well, [</w:t>
      </w:r>
      <w:r w:rsidR="003269D9" w:rsidRPr="00293523">
        <w:rPr>
          <w:rFonts w:ascii="Source Sans Pro" w:hAnsi="Source Sans Pro"/>
          <w:b/>
        </w:rPr>
        <w:t>organization</w:t>
      </w:r>
      <w:r w:rsidR="003269D9" w:rsidRPr="00FB7F21">
        <w:rPr>
          <w:rFonts w:ascii="Source Sans Pro" w:hAnsi="Source Sans Pro"/>
        </w:rPr>
        <w:t>] will conduct its operations from the following location:</w:t>
      </w:r>
    </w:p>
    <w:p w14:paraId="64112390" w14:textId="77777777" w:rsidR="003269D9" w:rsidRPr="00FB7F21" w:rsidRDefault="003269D9" w:rsidP="003269D9">
      <w:pPr>
        <w:rPr>
          <w:rFonts w:ascii="Source Sans Pro" w:hAnsi="Source Sans Pro"/>
        </w:rPr>
      </w:pPr>
      <w:r w:rsidRPr="00FB7F21">
        <w:rPr>
          <w:rFonts w:ascii="Source Sans Pro" w:hAnsi="Source Sans Pro"/>
        </w:rPr>
        <w:t>[</w:t>
      </w:r>
      <w:r w:rsidRPr="00293523">
        <w:rPr>
          <w:rFonts w:ascii="Source Sans Pro" w:hAnsi="Source Sans Pro"/>
          <w:b/>
        </w:rPr>
        <w:t>Name</w:t>
      </w:r>
      <w:r w:rsidRPr="00FB7F21">
        <w:rPr>
          <w:rFonts w:ascii="Source Sans Pro" w:hAnsi="Source Sans Pro"/>
        </w:rPr>
        <w:t>]</w:t>
      </w:r>
    </w:p>
    <w:p w14:paraId="008E3125" w14:textId="77777777" w:rsidR="003269D9" w:rsidRPr="00FB7F21" w:rsidRDefault="003269D9" w:rsidP="003269D9">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6A000625" w14:textId="77777777" w:rsidR="003269D9" w:rsidRPr="00FB7F21" w:rsidRDefault="003269D9" w:rsidP="003269D9">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1DF8B201" w14:textId="77777777" w:rsidR="003269D9" w:rsidRPr="00FB7F21" w:rsidRDefault="00E40130" w:rsidP="00E40130">
      <w:pPr>
        <w:ind w:firstLine="720"/>
        <w:rPr>
          <w:rFonts w:ascii="Source Sans Pro" w:hAnsi="Source Sans Pro"/>
        </w:rPr>
      </w:pPr>
      <w:r w:rsidRPr="00FB7F21">
        <w:rPr>
          <w:rFonts w:ascii="Source Sans Pro" w:hAnsi="Source Sans Pro"/>
        </w:rPr>
        <w:t xml:space="preserve">C. </w:t>
      </w:r>
      <w:r w:rsidR="003269D9" w:rsidRPr="00FB7F21">
        <w:rPr>
          <w:rFonts w:ascii="Source Sans Pro" w:hAnsi="Source Sans Pro"/>
        </w:rPr>
        <w:t>[</w:t>
      </w:r>
      <w:r w:rsidR="003269D9" w:rsidRPr="00293523">
        <w:rPr>
          <w:rFonts w:ascii="Source Sans Pro" w:hAnsi="Source Sans Pro"/>
          <w:b/>
        </w:rPr>
        <w:t>Responsible person</w:t>
      </w:r>
      <w:r w:rsidR="003269D9" w:rsidRPr="00FB7F21">
        <w:rPr>
          <w:rFonts w:ascii="Source Sans Pro" w:hAnsi="Source Sans Pro"/>
        </w:rPr>
        <w:t>] or [</w:t>
      </w:r>
      <w:r w:rsidR="003269D9" w:rsidRPr="00293523">
        <w:rPr>
          <w:rFonts w:ascii="Source Sans Pro" w:hAnsi="Source Sans Pro"/>
          <w:b/>
        </w:rPr>
        <w:t>his/her</w:t>
      </w:r>
      <w:r w:rsidR="003269D9" w:rsidRPr="00FB7F21">
        <w:rPr>
          <w:rFonts w:ascii="Source Sans Pro" w:hAnsi="Source Sans Pro"/>
        </w:rPr>
        <w:t>] designee is also empowered under this plan to authorize work from home and other reasonable accommodations, even if such accommodations are outside of work locations and practices authorized in our employee handbook, provided that such accommodations are taken with an eye toward staff and client safety.</w:t>
      </w:r>
    </w:p>
    <w:p w14:paraId="4C1DC22B" w14:textId="77777777" w:rsidR="00F13F69" w:rsidRDefault="00F13F69" w:rsidP="00BC3C69">
      <w:pPr>
        <w:rPr>
          <w:rFonts w:ascii="Source Sans Pro" w:hAnsi="Source Sans Pro"/>
          <w:b/>
          <w:sz w:val="32"/>
          <w:szCs w:val="32"/>
        </w:rPr>
      </w:pPr>
    </w:p>
    <w:p w14:paraId="5A3536BC" w14:textId="07DD33ED" w:rsidR="00BC3C69" w:rsidRPr="00705A96" w:rsidRDefault="00BC3C69" w:rsidP="00BC3C69">
      <w:pPr>
        <w:rPr>
          <w:rFonts w:ascii="Source Sans Pro" w:hAnsi="Source Sans Pro"/>
          <w:b/>
          <w:sz w:val="32"/>
          <w:szCs w:val="32"/>
        </w:rPr>
      </w:pPr>
      <w:r w:rsidRPr="00705A96">
        <w:rPr>
          <w:rFonts w:ascii="Source Sans Pro" w:hAnsi="Source Sans Pro"/>
          <w:b/>
          <w:sz w:val="32"/>
          <w:szCs w:val="32"/>
        </w:rPr>
        <w:t>I</w:t>
      </w:r>
      <w:r>
        <w:rPr>
          <w:rFonts w:ascii="Source Sans Pro" w:hAnsi="Source Sans Pro"/>
          <w:b/>
          <w:sz w:val="32"/>
          <w:szCs w:val="32"/>
        </w:rPr>
        <w:t>I</w:t>
      </w:r>
      <w:r w:rsidRPr="00705A96">
        <w:rPr>
          <w:rFonts w:ascii="Source Sans Pro" w:hAnsi="Source Sans Pro"/>
          <w:b/>
          <w:sz w:val="32"/>
          <w:szCs w:val="32"/>
        </w:rPr>
        <w:t xml:space="preserve">I. Location for Offsite </w:t>
      </w:r>
      <w:r>
        <w:rPr>
          <w:rFonts w:ascii="Source Sans Pro" w:hAnsi="Source Sans Pro"/>
          <w:b/>
          <w:sz w:val="32"/>
          <w:szCs w:val="32"/>
        </w:rPr>
        <w:t xml:space="preserve">Service </w:t>
      </w:r>
      <w:r w:rsidRPr="00705A96">
        <w:rPr>
          <w:rFonts w:ascii="Source Sans Pro" w:hAnsi="Source Sans Pro"/>
          <w:b/>
          <w:sz w:val="32"/>
          <w:szCs w:val="32"/>
        </w:rPr>
        <w:t>Recovery</w:t>
      </w:r>
      <w:r>
        <w:rPr>
          <w:rFonts w:ascii="Source Sans Pro" w:hAnsi="Source Sans Pro"/>
          <w:b/>
          <w:sz w:val="32"/>
          <w:szCs w:val="32"/>
        </w:rPr>
        <w:t xml:space="preserve"> </w:t>
      </w:r>
      <w:r w:rsidRPr="00F13F69">
        <w:rPr>
          <w:rFonts w:ascii="Source Sans Pro" w:hAnsi="Source Sans Pro"/>
        </w:rPr>
        <w:t>[what would you nee</w:t>
      </w:r>
      <w:r>
        <w:rPr>
          <w:rFonts w:ascii="Source Sans Pro" w:hAnsi="Source Sans Pro"/>
        </w:rPr>
        <w:t>d to continue to support your mission? Tutoring space? Athletic fields? Performance space? Food distribution space? For each type of space, have a backup location where you could potentially continue services. We recommend you work with other nonprofits to see how to share space after a triggering event – and make your spaces available for them in return if they have a triggering event]</w:t>
      </w:r>
    </w:p>
    <w:p w14:paraId="46819F7E" w14:textId="77777777" w:rsidR="00BC3C69" w:rsidRPr="00FB7F21" w:rsidRDefault="00BC3C69" w:rsidP="00BC3C69">
      <w:pPr>
        <w:ind w:firstLine="720"/>
        <w:rPr>
          <w:rFonts w:ascii="Source Sans Pro" w:hAnsi="Source Sans Pro"/>
        </w:rPr>
      </w:pPr>
      <w:r w:rsidRPr="00FB7F21">
        <w:rPr>
          <w:rFonts w:ascii="Source Sans Pro" w:hAnsi="Source Sans Pro"/>
        </w:rPr>
        <w:t>A. If the triggering emergency has made [</w:t>
      </w:r>
      <w:r w:rsidRPr="00293523">
        <w:rPr>
          <w:rFonts w:ascii="Source Sans Pro" w:hAnsi="Source Sans Pro"/>
          <w:b/>
        </w:rPr>
        <w:t>organization’s</w:t>
      </w:r>
      <w:r w:rsidRPr="00FB7F21">
        <w:rPr>
          <w:rFonts w:ascii="Source Sans Pro" w:hAnsi="Source Sans Pro"/>
        </w:rPr>
        <w:t>] normal business location unavailable, [</w:t>
      </w:r>
      <w:r w:rsidRPr="00293523">
        <w:rPr>
          <w:rFonts w:ascii="Source Sans Pro" w:hAnsi="Source Sans Pro"/>
          <w:b/>
        </w:rPr>
        <w:t>organization</w:t>
      </w:r>
      <w:r w:rsidRPr="00FB7F21">
        <w:rPr>
          <w:rFonts w:ascii="Source Sans Pro" w:hAnsi="Source Sans Pro"/>
        </w:rPr>
        <w:t>] will conduct its operations from the following location:</w:t>
      </w:r>
    </w:p>
    <w:p w14:paraId="75D06C67" w14:textId="3AFD6149" w:rsidR="00BC3C69" w:rsidRPr="00FB7F21" w:rsidRDefault="00F13F69" w:rsidP="00BC3C69">
      <w:pPr>
        <w:rPr>
          <w:rFonts w:ascii="Source Sans Pro" w:hAnsi="Source Sans Pro"/>
        </w:rPr>
      </w:pPr>
      <w:r>
        <w:rPr>
          <w:rFonts w:ascii="Source Sans Pro" w:hAnsi="Source Sans Pro"/>
          <w:b/>
          <w:bCs/>
        </w:rPr>
        <w:t xml:space="preserve">[Service 1] </w:t>
      </w:r>
      <w:r w:rsidR="00BC3C69" w:rsidRPr="00FB7F21">
        <w:rPr>
          <w:rFonts w:ascii="Source Sans Pro" w:hAnsi="Source Sans Pro"/>
        </w:rPr>
        <w:t>[</w:t>
      </w:r>
      <w:r w:rsidR="00BC3C69" w:rsidRPr="00293523">
        <w:rPr>
          <w:rFonts w:ascii="Source Sans Pro" w:hAnsi="Source Sans Pro"/>
          <w:b/>
        </w:rPr>
        <w:t>Location Name</w:t>
      </w:r>
      <w:r w:rsidR="00BC3C69" w:rsidRPr="00FB7F21">
        <w:rPr>
          <w:rFonts w:ascii="Source Sans Pro" w:hAnsi="Source Sans Pro"/>
        </w:rPr>
        <w:t>]</w:t>
      </w:r>
    </w:p>
    <w:p w14:paraId="57DB9E22" w14:textId="77777777" w:rsidR="00BC3C69" w:rsidRPr="00FB7F21" w:rsidRDefault="00BC3C69" w:rsidP="00BC3C69">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1F4E5BCA" w14:textId="51B7F919" w:rsidR="00BC3C69" w:rsidRDefault="00BC3C69" w:rsidP="00BC3C69">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1CA86E93" w14:textId="77777777" w:rsidR="00F13F69" w:rsidRDefault="00F13F69" w:rsidP="00F13F69">
      <w:pPr>
        <w:rPr>
          <w:rFonts w:ascii="Source Sans Pro" w:hAnsi="Source Sans Pro"/>
          <w:b/>
          <w:bCs/>
        </w:rPr>
      </w:pPr>
    </w:p>
    <w:p w14:paraId="29B2EC8C" w14:textId="2B52A59E" w:rsidR="00F13F69" w:rsidRPr="00FB7F21" w:rsidRDefault="00F13F69" w:rsidP="00F13F69">
      <w:pPr>
        <w:rPr>
          <w:rFonts w:ascii="Source Sans Pro" w:hAnsi="Source Sans Pro"/>
        </w:rPr>
      </w:pPr>
      <w:r>
        <w:rPr>
          <w:rFonts w:ascii="Source Sans Pro" w:hAnsi="Source Sans Pro"/>
          <w:b/>
          <w:bCs/>
        </w:rPr>
        <w:t xml:space="preserve">[Service 2] </w:t>
      </w:r>
      <w:r w:rsidRPr="00FB7F21">
        <w:rPr>
          <w:rFonts w:ascii="Source Sans Pro" w:hAnsi="Source Sans Pro"/>
        </w:rPr>
        <w:t>[</w:t>
      </w:r>
      <w:r w:rsidRPr="00293523">
        <w:rPr>
          <w:rFonts w:ascii="Source Sans Pro" w:hAnsi="Source Sans Pro"/>
          <w:b/>
        </w:rPr>
        <w:t>Location Name</w:t>
      </w:r>
      <w:r w:rsidRPr="00FB7F21">
        <w:rPr>
          <w:rFonts w:ascii="Source Sans Pro" w:hAnsi="Source Sans Pro"/>
        </w:rPr>
        <w:t>]</w:t>
      </w:r>
    </w:p>
    <w:p w14:paraId="50297AAB" w14:textId="77777777" w:rsidR="00F13F69" w:rsidRPr="00FB7F21" w:rsidRDefault="00F13F69" w:rsidP="00F13F69">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6253DAB8" w14:textId="77777777" w:rsidR="00F13F69" w:rsidRPr="00FB7F21" w:rsidRDefault="00F13F69" w:rsidP="00F13F69">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19DC0B87" w14:textId="77777777" w:rsidR="00F13F69" w:rsidRPr="00FB7F21" w:rsidRDefault="00F13F69" w:rsidP="00BC3C69">
      <w:pPr>
        <w:rPr>
          <w:rFonts w:ascii="Source Sans Pro" w:hAnsi="Source Sans Pro"/>
        </w:rPr>
      </w:pPr>
    </w:p>
    <w:p w14:paraId="1C241B44" w14:textId="77777777" w:rsidR="00BC3C69" w:rsidRPr="00FB7F21" w:rsidRDefault="00BC3C69" w:rsidP="00BC3C69">
      <w:pPr>
        <w:ind w:firstLine="720"/>
        <w:rPr>
          <w:rFonts w:ascii="Source Sans Pro" w:hAnsi="Source Sans Pro"/>
        </w:rPr>
      </w:pPr>
      <w:r w:rsidRPr="00FB7F21">
        <w:rPr>
          <w:rFonts w:ascii="Source Sans Pro" w:hAnsi="Source Sans Pro"/>
        </w:rPr>
        <w:t xml:space="preserve">B. If the triggering emergency has made </w:t>
      </w:r>
      <w:r>
        <w:rPr>
          <w:rFonts w:ascii="Source Sans Pro" w:hAnsi="Source Sans Pro"/>
        </w:rPr>
        <w:t>the</w:t>
      </w:r>
      <w:r w:rsidRPr="00FB7F21">
        <w:rPr>
          <w:rFonts w:ascii="Source Sans Pro" w:hAnsi="Source Sans Pro"/>
        </w:rPr>
        <w:t xml:space="preserve"> location </w:t>
      </w:r>
      <w:r>
        <w:rPr>
          <w:rFonts w:ascii="Source Sans Pro" w:hAnsi="Source Sans Pro"/>
        </w:rPr>
        <w:t xml:space="preserve">in (A) </w:t>
      </w:r>
      <w:r w:rsidRPr="00FB7F21">
        <w:rPr>
          <w:rFonts w:ascii="Source Sans Pro" w:hAnsi="Source Sans Pro"/>
        </w:rPr>
        <w:t>unavailable as well, [</w:t>
      </w:r>
      <w:r w:rsidRPr="00293523">
        <w:rPr>
          <w:rFonts w:ascii="Source Sans Pro" w:hAnsi="Source Sans Pro"/>
          <w:b/>
        </w:rPr>
        <w:t>organization</w:t>
      </w:r>
      <w:r w:rsidRPr="00FB7F21">
        <w:rPr>
          <w:rFonts w:ascii="Source Sans Pro" w:hAnsi="Source Sans Pro"/>
        </w:rPr>
        <w:t>] will conduct its operations from the following location:</w:t>
      </w:r>
    </w:p>
    <w:p w14:paraId="6AD0E46F" w14:textId="77777777" w:rsidR="00F13F69" w:rsidRPr="00FB7F21" w:rsidRDefault="00F13F69" w:rsidP="00F13F69">
      <w:pPr>
        <w:rPr>
          <w:rFonts w:ascii="Source Sans Pro" w:hAnsi="Source Sans Pro"/>
        </w:rPr>
      </w:pPr>
      <w:r>
        <w:rPr>
          <w:rFonts w:ascii="Source Sans Pro" w:hAnsi="Source Sans Pro"/>
          <w:b/>
          <w:bCs/>
        </w:rPr>
        <w:t xml:space="preserve">[Service 1] </w:t>
      </w:r>
      <w:r w:rsidRPr="00FB7F21">
        <w:rPr>
          <w:rFonts w:ascii="Source Sans Pro" w:hAnsi="Source Sans Pro"/>
        </w:rPr>
        <w:t>[</w:t>
      </w:r>
      <w:r w:rsidRPr="00293523">
        <w:rPr>
          <w:rFonts w:ascii="Source Sans Pro" w:hAnsi="Source Sans Pro"/>
          <w:b/>
        </w:rPr>
        <w:t>Location Name</w:t>
      </w:r>
      <w:r w:rsidRPr="00FB7F21">
        <w:rPr>
          <w:rFonts w:ascii="Source Sans Pro" w:hAnsi="Source Sans Pro"/>
        </w:rPr>
        <w:t>]</w:t>
      </w:r>
    </w:p>
    <w:p w14:paraId="424D464A" w14:textId="77777777" w:rsidR="00BC3C69" w:rsidRPr="00FB7F21" w:rsidRDefault="00BC3C69" w:rsidP="00BC3C69">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298E676A" w14:textId="4250B5ED" w:rsidR="00BC3C69" w:rsidRDefault="00BC3C69" w:rsidP="00BC3C69">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2DBB286D" w14:textId="77777777" w:rsidR="00F13F69" w:rsidRDefault="00F13F69" w:rsidP="00F13F69">
      <w:pPr>
        <w:rPr>
          <w:rFonts w:ascii="Source Sans Pro" w:hAnsi="Source Sans Pro"/>
          <w:b/>
          <w:bCs/>
        </w:rPr>
      </w:pPr>
    </w:p>
    <w:p w14:paraId="58A7305B" w14:textId="3385B3E2" w:rsidR="00F13F69" w:rsidRPr="00FB7F21" w:rsidRDefault="00F13F69" w:rsidP="00F13F69">
      <w:pPr>
        <w:rPr>
          <w:rFonts w:ascii="Source Sans Pro" w:hAnsi="Source Sans Pro"/>
        </w:rPr>
      </w:pPr>
      <w:r>
        <w:rPr>
          <w:rFonts w:ascii="Source Sans Pro" w:hAnsi="Source Sans Pro"/>
          <w:b/>
          <w:bCs/>
        </w:rPr>
        <w:t xml:space="preserve">[Service 2] </w:t>
      </w:r>
      <w:r w:rsidRPr="00FB7F21">
        <w:rPr>
          <w:rFonts w:ascii="Source Sans Pro" w:hAnsi="Source Sans Pro"/>
        </w:rPr>
        <w:t>[</w:t>
      </w:r>
      <w:r w:rsidRPr="00293523">
        <w:rPr>
          <w:rFonts w:ascii="Source Sans Pro" w:hAnsi="Source Sans Pro"/>
          <w:b/>
        </w:rPr>
        <w:t>Location Name</w:t>
      </w:r>
      <w:r w:rsidRPr="00FB7F21">
        <w:rPr>
          <w:rFonts w:ascii="Source Sans Pro" w:hAnsi="Source Sans Pro"/>
        </w:rPr>
        <w:t>]</w:t>
      </w:r>
    </w:p>
    <w:p w14:paraId="20F6E5A2" w14:textId="77777777" w:rsidR="00F13F69" w:rsidRPr="00FB7F21" w:rsidRDefault="00F13F69" w:rsidP="00F13F69">
      <w:pPr>
        <w:rPr>
          <w:rFonts w:ascii="Source Sans Pro" w:hAnsi="Source Sans Pro"/>
        </w:rPr>
      </w:pPr>
      <w:r w:rsidRPr="00FB7F21">
        <w:rPr>
          <w:rFonts w:ascii="Source Sans Pro" w:hAnsi="Source Sans Pro"/>
        </w:rPr>
        <w:t>[</w:t>
      </w:r>
      <w:r w:rsidRPr="00293523">
        <w:rPr>
          <w:rFonts w:ascii="Source Sans Pro" w:hAnsi="Source Sans Pro"/>
          <w:b/>
        </w:rPr>
        <w:t>Address</w:t>
      </w:r>
      <w:r w:rsidRPr="00FB7F21">
        <w:rPr>
          <w:rFonts w:ascii="Source Sans Pro" w:hAnsi="Source Sans Pro"/>
        </w:rPr>
        <w:t>]</w:t>
      </w:r>
    </w:p>
    <w:p w14:paraId="3AD431C6" w14:textId="77777777" w:rsidR="00F13F69" w:rsidRPr="00FB7F21" w:rsidRDefault="00F13F69" w:rsidP="00F13F69">
      <w:pPr>
        <w:rPr>
          <w:rFonts w:ascii="Source Sans Pro" w:hAnsi="Source Sans Pro"/>
        </w:rPr>
      </w:pPr>
      <w:r w:rsidRPr="00FB7F21">
        <w:rPr>
          <w:rFonts w:ascii="Source Sans Pro" w:hAnsi="Source Sans Pro"/>
        </w:rPr>
        <w:t>[</w:t>
      </w:r>
      <w:r w:rsidRPr="00293523">
        <w:rPr>
          <w:rFonts w:ascii="Source Sans Pro" w:hAnsi="Source Sans Pro"/>
          <w:b/>
        </w:rPr>
        <w:t>Contact Number</w:t>
      </w:r>
      <w:r w:rsidRPr="00FB7F21">
        <w:rPr>
          <w:rFonts w:ascii="Source Sans Pro" w:hAnsi="Source Sans Pro"/>
        </w:rPr>
        <w:t>]</w:t>
      </w:r>
    </w:p>
    <w:p w14:paraId="2D600B88" w14:textId="77777777" w:rsidR="00F13F69" w:rsidRPr="00FB7F21" w:rsidRDefault="00F13F69" w:rsidP="00BC3C69">
      <w:pPr>
        <w:rPr>
          <w:rFonts w:ascii="Source Sans Pro" w:hAnsi="Source Sans Pro"/>
        </w:rPr>
      </w:pPr>
    </w:p>
    <w:p w14:paraId="572221E0" w14:textId="77777777" w:rsidR="00BC3C69" w:rsidRPr="00FB7F21" w:rsidRDefault="00BC3C69" w:rsidP="00BC3C69">
      <w:pPr>
        <w:ind w:firstLine="720"/>
        <w:rPr>
          <w:rFonts w:ascii="Source Sans Pro" w:hAnsi="Source Sans Pro"/>
        </w:rPr>
      </w:pPr>
      <w:r w:rsidRPr="00FB7F21">
        <w:rPr>
          <w:rFonts w:ascii="Source Sans Pro" w:hAnsi="Source Sans Pro"/>
        </w:rPr>
        <w:t>C. [</w:t>
      </w:r>
      <w:r w:rsidRPr="00293523">
        <w:rPr>
          <w:rFonts w:ascii="Source Sans Pro" w:hAnsi="Source Sans Pro"/>
          <w:b/>
        </w:rPr>
        <w:t>Responsible person</w:t>
      </w:r>
      <w:r w:rsidRPr="00FB7F21">
        <w:rPr>
          <w:rFonts w:ascii="Source Sans Pro" w:hAnsi="Source Sans Pro"/>
        </w:rPr>
        <w:t>] or [</w:t>
      </w:r>
      <w:r w:rsidRPr="00293523">
        <w:rPr>
          <w:rFonts w:ascii="Source Sans Pro" w:hAnsi="Source Sans Pro"/>
          <w:b/>
        </w:rPr>
        <w:t>his/her</w:t>
      </w:r>
      <w:r w:rsidRPr="00FB7F21">
        <w:rPr>
          <w:rFonts w:ascii="Source Sans Pro" w:hAnsi="Source Sans Pro"/>
        </w:rPr>
        <w:t>] designee is also empowered under this plan to authorize work from home and other reasonable accommodations, even if such accommodations are outside of work locations and practices authorized in our employee handbook, provided that such accommodations are taken with an eye toward staff and client safety.</w:t>
      </w:r>
    </w:p>
    <w:p w14:paraId="68D19944" w14:textId="77777777" w:rsidR="003269D9" w:rsidRPr="00FB7F21" w:rsidRDefault="003269D9" w:rsidP="00040F35">
      <w:pPr>
        <w:rPr>
          <w:rFonts w:ascii="Source Sans Pro" w:hAnsi="Source Sans Pro"/>
        </w:rPr>
      </w:pPr>
    </w:p>
    <w:p w14:paraId="4BF1BBCA" w14:textId="55527CE6" w:rsidR="003269D9" w:rsidRPr="00705A96" w:rsidRDefault="00BC3C69" w:rsidP="00040F35">
      <w:pPr>
        <w:rPr>
          <w:rFonts w:ascii="Source Sans Pro" w:hAnsi="Source Sans Pro"/>
          <w:b/>
          <w:sz w:val="32"/>
          <w:szCs w:val="32"/>
        </w:rPr>
      </w:pPr>
      <w:r w:rsidRPr="00705A96">
        <w:rPr>
          <w:rFonts w:ascii="Source Sans Pro" w:hAnsi="Source Sans Pro"/>
          <w:b/>
          <w:sz w:val="32"/>
          <w:szCs w:val="32"/>
        </w:rPr>
        <w:t>I</w:t>
      </w:r>
      <w:r>
        <w:rPr>
          <w:rFonts w:ascii="Source Sans Pro" w:hAnsi="Source Sans Pro"/>
          <w:b/>
          <w:sz w:val="32"/>
          <w:szCs w:val="32"/>
        </w:rPr>
        <w:t>V</w:t>
      </w:r>
      <w:r w:rsidR="003269D9" w:rsidRPr="00705A96">
        <w:rPr>
          <w:rFonts w:ascii="Source Sans Pro" w:hAnsi="Source Sans Pro"/>
          <w:b/>
          <w:sz w:val="32"/>
          <w:szCs w:val="32"/>
        </w:rPr>
        <w:t>. Action Plan for Recovery</w:t>
      </w:r>
    </w:p>
    <w:p w14:paraId="13BE186A" w14:textId="77777777" w:rsidR="003269D9" w:rsidRPr="00FB7F21" w:rsidRDefault="003269D9" w:rsidP="00040F35">
      <w:pPr>
        <w:rPr>
          <w:rFonts w:ascii="Source Sans Pro" w:hAnsi="Source Sans Pro"/>
        </w:rPr>
      </w:pPr>
      <w:r w:rsidRPr="00FB7F21">
        <w:rPr>
          <w:rFonts w:ascii="Source Sans Pro" w:hAnsi="Source Sans Pro"/>
        </w:rPr>
        <w:t>Although emergencies that would trigger this business continuity plan may vary, we contemplate that the following actions will be performed in this order:</w:t>
      </w:r>
    </w:p>
    <w:p w14:paraId="7EBB60C9" w14:textId="77777777" w:rsidR="003269D9" w:rsidRPr="00293523" w:rsidRDefault="00E40130" w:rsidP="00E40130">
      <w:pPr>
        <w:ind w:firstLine="720"/>
        <w:rPr>
          <w:rFonts w:ascii="Source Sans Pro" w:hAnsi="Source Sans Pro"/>
        </w:rPr>
      </w:pPr>
      <w:r w:rsidRPr="00FB7F21">
        <w:rPr>
          <w:rFonts w:ascii="Source Sans Pro" w:hAnsi="Source Sans Pro"/>
        </w:rPr>
        <w:t xml:space="preserve">A. </w:t>
      </w:r>
      <w:r w:rsidR="003269D9" w:rsidRPr="00FB7F21">
        <w:rPr>
          <w:rFonts w:ascii="Source Sans Pro" w:hAnsi="Source Sans Pro"/>
        </w:rPr>
        <w:t>Within the first hour:</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757D0DC1" w14:textId="77777777" w:rsidR="003269D9" w:rsidRPr="00FB7F21" w:rsidRDefault="00E40130" w:rsidP="00E40130">
      <w:pPr>
        <w:ind w:firstLine="720"/>
        <w:rPr>
          <w:rFonts w:ascii="Source Sans Pro" w:hAnsi="Source Sans Pro"/>
        </w:rPr>
      </w:pPr>
      <w:r w:rsidRPr="00FB7F21">
        <w:rPr>
          <w:rFonts w:ascii="Source Sans Pro" w:hAnsi="Source Sans Pro"/>
        </w:rPr>
        <w:t xml:space="preserve">B. </w:t>
      </w:r>
      <w:r w:rsidR="003269D9" w:rsidRPr="00FB7F21">
        <w:rPr>
          <w:rFonts w:ascii="Source Sans Pro" w:hAnsi="Source Sans Pro"/>
        </w:rPr>
        <w:t>Within the first day:</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5985A65D" w14:textId="77777777" w:rsidR="003269D9" w:rsidRPr="00FB7F21" w:rsidRDefault="00E40130" w:rsidP="00E40130">
      <w:pPr>
        <w:ind w:firstLine="720"/>
        <w:rPr>
          <w:rFonts w:ascii="Source Sans Pro" w:hAnsi="Source Sans Pro"/>
        </w:rPr>
      </w:pPr>
      <w:r w:rsidRPr="00FB7F21">
        <w:rPr>
          <w:rFonts w:ascii="Source Sans Pro" w:hAnsi="Source Sans Pro"/>
        </w:rPr>
        <w:t xml:space="preserve">C. </w:t>
      </w:r>
      <w:r w:rsidR="003269D9" w:rsidRPr="00FB7F21">
        <w:rPr>
          <w:rFonts w:ascii="Source Sans Pro" w:hAnsi="Source Sans Pro"/>
        </w:rPr>
        <w:t>Within the first two days:</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774C245C" w14:textId="77777777" w:rsidR="003269D9" w:rsidRPr="00FB7F21" w:rsidRDefault="00E40130" w:rsidP="00E40130">
      <w:pPr>
        <w:ind w:firstLine="720"/>
        <w:rPr>
          <w:rFonts w:ascii="Source Sans Pro" w:hAnsi="Source Sans Pro"/>
        </w:rPr>
      </w:pPr>
      <w:r w:rsidRPr="00FB7F21">
        <w:rPr>
          <w:rFonts w:ascii="Source Sans Pro" w:hAnsi="Source Sans Pro"/>
        </w:rPr>
        <w:lastRenderedPageBreak/>
        <w:t xml:space="preserve">D. </w:t>
      </w:r>
      <w:r w:rsidR="003269D9" w:rsidRPr="00FB7F21">
        <w:rPr>
          <w:rFonts w:ascii="Source Sans Pro" w:hAnsi="Source Sans Pro"/>
        </w:rPr>
        <w:t>Within the first week:</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3F1BD0D0" w14:textId="77777777" w:rsidR="003269D9" w:rsidRPr="00FB7F21" w:rsidRDefault="00E40130" w:rsidP="00E40130">
      <w:pPr>
        <w:ind w:firstLine="720"/>
        <w:rPr>
          <w:rFonts w:ascii="Source Sans Pro" w:hAnsi="Source Sans Pro"/>
        </w:rPr>
      </w:pPr>
      <w:r w:rsidRPr="00FB7F21">
        <w:rPr>
          <w:rFonts w:ascii="Source Sans Pro" w:hAnsi="Source Sans Pro"/>
        </w:rPr>
        <w:t xml:space="preserve">E. </w:t>
      </w:r>
      <w:r w:rsidR="003269D9" w:rsidRPr="00FB7F21">
        <w:rPr>
          <w:rFonts w:ascii="Source Sans Pro" w:hAnsi="Source Sans Pro"/>
        </w:rPr>
        <w:t>Within the first month:</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29268AEA" w14:textId="77777777" w:rsidR="003269D9" w:rsidRPr="00FB7F21" w:rsidRDefault="00E40130" w:rsidP="00E40130">
      <w:pPr>
        <w:ind w:firstLine="720"/>
        <w:rPr>
          <w:rFonts w:ascii="Source Sans Pro" w:hAnsi="Source Sans Pro"/>
        </w:rPr>
      </w:pPr>
      <w:r w:rsidRPr="00FB7F21">
        <w:rPr>
          <w:rFonts w:ascii="Source Sans Pro" w:hAnsi="Source Sans Pro"/>
        </w:rPr>
        <w:t xml:space="preserve">F. </w:t>
      </w:r>
      <w:r w:rsidR="003269D9" w:rsidRPr="00FB7F21">
        <w:rPr>
          <w:rFonts w:ascii="Source Sans Pro" w:hAnsi="Source Sans Pro"/>
        </w:rPr>
        <w:t>Long term recovery:</w:t>
      </w:r>
      <w:r w:rsidR="00293523">
        <w:rPr>
          <w:rFonts w:ascii="Source Sans Pro" w:hAnsi="Source Sans Pro"/>
        </w:rPr>
        <w:t xml:space="preserve"> [</w:t>
      </w:r>
      <w:r w:rsidR="00293523">
        <w:rPr>
          <w:rFonts w:ascii="Source Sans Pro" w:hAnsi="Source Sans Pro"/>
          <w:b/>
        </w:rPr>
        <w:t>Specify</w:t>
      </w:r>
      <w:r w:rsidR="00293523">
        <w:rPr>
          <w:rFonts w:ascii="Source Sans Pro" w:hAnsi="Source Sans Pro"/>
        </w:rPr>
        <w:t>]</w:t>
      </w:r>
    </w:p>
    <w:p w14:paraId="46ABF432" w14:textId="77777777" w:rsidR="00E40130" w:rsidRPr="00FB7F21" w:rsidRDefault="00E40130" w:rsidP="00E40130">
      <w:pPr>
        <w:rPr>
          <w:rFonts w:ascii="Source Sans Pro" w:hAnsi="Source Sans Pro"/>
        </w:rPr>
      </w:pPr>
    </w:p>
    <w:p w14:paraId="72CFC239" w14:textId="588E5A8C" w:rsidR="00E40130" w:rsidRPr="00705A96" w:rsidRDefault="00E40130" w:rsidP="00E40130">
      <w:pPr>
        <w:rPr>
          <w:rFonts w:ascii="Source Sans Pro" w:hAnsi="Source Sans Pro"/>
          <w:b/>
          <w:sz w:val="32"/>
          <w:szCs w:val="32"/>
        </w:rPr>
      </w:pPr>
      <w:r w:rsidRPr="00705A96">
        <w:rPr>
          <w:rFonts w:ascii="Source Sans Pro" w:hAnsi="Source Sans Pro"/>
          <w:b/>
          <w:sz w:val="32"/>
          <w:szCs w:val="32"/>
        </w:rPr>
        <w:t>V. Potentially Important Business Contacts</w:t>
      </w:r>
    </w:p>
    <w:p w14:paraId="275AF121" w14:textId="77777777" w:rsidR="00E40130" w:rsidRPr="00FB7F21" w:rsidRDefault="00E40130" w:rsidP="00E40130">
      <w:pPr>
        <w:rPr>
          <w:rFonts w:ascii="Source Sans Pro" w:hAnsi="Source Sans Pro"/>
        </w:rPr>
      </w:pPr>
      <w:r w:rsidRPr="00FB7F21">
        <w:rPr>
          <w:rFonts w:ascii="Source Sans Pro" w:hAnsi="Source Sans Pro"/>
        </w:rPr>
        <w:t>If this plan is implemented, [</w:t>
      </w:r>
      <w:r w:rsidRPr="00293523">
        <w:rPr>
          <w:rFonts w:ascii="Source Sans Pro" w:hAnsi="Source Sans Pro"/>
          <w:b/>
        </w:rPr>
        <w:t>organization</w:t>
      </w:r>
      <w:r w:rsidRPr="00FB7F21">
        <w:rPr>
          <w:rFonts w:ascii="Source Sans Pro" w:hAnsi="Source Sans Pro"/>
        </w:rPr>
        <w:t xml:space="preserve">] may </w:t>
      </w:r>
      <w:r w:rsidR="008542D6" w:rsidRPr="00FB7F21">
        <w:rPr>
          <w:rFonts w:ascii="Source Sans Pro" w:hAnsi="Source Sans Pro"/>
        </w:rPr>
        <w:t>need</w:t>
      </w:r>
      <w:r w:rsidRPr="00FB7F21">
        <w:rPr>
          <w:rFonts w:ascii="Source Sans Pro" w:hAnsi="Source Sans Pro"/>
        </w:rPr>
        <w:t xml:space="preserve"> to contact one or more emergency personnel, business partners, </w:t>
      </w:r>
      <w:r w:rsidR="008542D6" w:rsidRPr="00FB7F21">
        <w:rPr>
          <w:rFonts w:ascii="Source Sans Pro" w:hAnsi="Source Sans Pro"/>
        </w:rPr>
        <w:t xml:space="preserve">suppliers, </w:t>
      </w:r>
      <w:r w:rsidRPr="00FB7F21">
        <w:rPr>
          <w:rFonts w:ascii="Source Sans Pro" w:hAnsi="Source Sans Pro"/>
        </w:rPr>
        <w:t>advisors, or others. The following is a list of potentially relevant contacts:</w:t>
      </w:r>
    </w:p>
    <w:p w14:paraId="66E15288" w14:textId="77777777" w:rsidR="00611FD5" w:rsidRPr="00F13F69" w:rsidRDefault="00E40130" w:rsidP="00611FD5">
      <w:pPr>
        <w:ind w:left="720"/>
        <w:rPr>
          <w:rFonts w:ascii="Source Sans Pro" w:hAnsi="Source Sans Pro"/>
          <w:b/>
          <w:bCs/>
        </w:rPr>
      </w:pPr>
      <w:r w:rsidRPr="00F13F69">
        <w:rPr>
          <w:rFonts w:ascii="Source Sans Pro" w:hAnsi="Source Sans Pro"/>
          <w:b/>
          <w:bCs/>
        </w:rPr>
        <w:t>Police</w:t>
      </w:r>
    </w:p>
    <w:p w14:paraId="6D28198C" w14:textId="77777777" w:rsidR="00611FD5" w:rsidRPr="00F13F69" w:rsidRDefault="00611FD5" w:rsidP="00611FD5">
      <w:pPr>
        <w:rPr>
          <w:rFonts w:ascii="Source Sans Pro" w:hAnsi="Source Sans Pro"/>
        </w:rPr>
      </w:pPr>
      <w:r w:rsidRPr="00F13F69">
        <w:rPr>
          <w:rFonts w:ascii="Source Sans Pro" w:hAnsi="Source Sans Pro"/>
          <w:b/>
          <w:bCs/>
        </w:rPr>
        <w:tab/>
      </w:r>
      <w:r w:rsidRPr="00F13F69">
        <w:rPr>
          <w:rFonts w:ascii="Source Sans Pro" w:hAnsi="Source Sans Pro"/>
          <w:b/>
          <w:bCs/>
        </w:rPr>
        <w:tab/>
      </w:r>
      <w:r w:rsidRPr="00F13F69">
        <w:rPr>
          <w:rFonts w:ascii="Source Sans Pro" w:hAnsi="Source Sans Pro"/>
        </w:rPr>
        <w:t>[Address]</w:t>
      </w:r>
    </w:p>
    <w:p w14:paraId="36691083"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77AB46C8" w14:textId="77777777" w:rsidR="00E40130" w:rsidRPr="00F13F69" w:rsidRDefault="00E40130" w:rsidP="00611FD5">
      <w:pPr>
        <w:ind w:left="720"/>
        <w:rPr>
          <w:rFonts w:ascii="Source Sans Pro" w:hAnsi="Source Sans Pro"/>
          <w:b/>
          <w:bCs/>
        </w:rPr>
      </w:pPr>
      <w:r w:rsidRPr="00F13F69">
        <w:rPr>
          <w:rFonts w:ascii="Source Sans Pro" w:hAnsi="Source Sans Pro"/>
          <w:b/>
          <w:bCs/>
        </w:rPr>
        <w:t>Fire</w:t>
      </w:r>
    </w:p>
    <w:p w14:paraId="00C754A8" w14:textId="77777777" w:rsidR="00611FD5" w:rsidRPr="00F13F69" w:rsidRDefault="00611FD5" w:rsidP="00611FD5">
      <w:pPr>
        <w:rPr>
          <w:rFonts w:ascii="Source Sans Pro" w:hAnsi="Source Sans Pro"/>
        </w:rPr>
      </w:pPr>
      <w:r w:rsidRPr="00F13F69">
        <w:rPr>
          <w:rFonts w:ascii="Source Sans Pro" w:hAnsi="Source Sans Pro"/>
          <w:b/>
          <w:bCs/>
        </w:rPr>
        <w:tab/>
      </w:r>
      <w:r w:rsidRPr="00F13F69">
        <w:rPr>
          <w:rFonts w:ascii="Source Sans Pro" w:hAnsi="Source Sans Pro"/>
          <w:b/>
          <w:bCs/>
        </w:rPr>
        <w:tab/>
      </w:r>
      <w:r w:rsidRPr="00BC3C69">
        <w:rPr>
          <w:rFonts w:ascii="Source Sans Pro" w:hAnsi="Source Sans Pro"/>
        </w:rPr>
        <w:t>[</w:t>
      </w:r>
      <w:r w:rsidRPr="00F13F69">
        <w:rPr>
          <w:rFonts w:ascii="Source Sans Pro" w:hAnsi="Source Sans Pro"/>
        </w:rPr>
        <w:t>Address]</w:t>
      </w:r>
    </w:p>
    <w:p w14:paraId="7A075704"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06A2382F" w14:textId="77777777" w:rsidR="00611FD5" w:rsidRPr="00F13F69" w:rsidRDefault="00E40130" w:rsidP="00611FD5">
      <w:pPr>
        <w:ind w:firstLine="720"/>
        <w:rPr>
          <w:rFonts w:ascii="Source Sans Pro" w:hAnsi="Source Sans Pro"/>
          <w:b/>
          <w:bCs/>
        </w:rPr>
      </w:pPr>
      <w:r w:rsidRPr="00F13F69">
        <w:rPr>
          <w:rFonts w:ascii="Source Sans Pro" w:hAnsi="Source Sans Pro"/>
          <w:b/>
          <w:bCs/>
        </w:rPr>
        <w:t>Local Government</w:t>
      </w:r>
    </w:p>
    <w:p w14:paraId="1852082B" w14:textId="77777777" w:rsidR="00611FD5" w:rsidRPr="00F13F69" w:rsidRDefault="00611FD5" w:rsidP="00611FD5">
      <w:pPr>
        <w:rPr>
          <w:rFonts w:ascii="Source Sans Pro" w:hAnsi="Source Sans Pro"/>
        </w:rPr>
      </w:pPr>
      <w:r w:rsidRPr="00F13F69">
        <w:rPr>
          <w:rFonts w:ascii="Source Sans Pro" w:hAnsi="Source Sans Pro"/>
          <w:b/>
          <w:bCs/>
        </w:rPr>
        <w:tab/>
      </w:r>
      <w:r w:rsidRPr="00F13F69">
        <w:rPr>
          <w:rFonts w:ascii="Source Sans Pro" w:hAnsi="Source Sans Pro"/>
          <w:b/>
          <w:bCs/>
        </w:rPr>
        <w:tab/>
      </w:r>
      <w:r w:rsidRPr="00F13F69">
        <w:rPr>
          <w:rFonts w:ascii="Source Sans Pro" w:hAnsi="Source Sans Pro"/>
        </w:rPr>
        <w:t>[Address]</w:t>
      </w:r>
    </w:p>
    <w:p w14:paraId="1E1009BA"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1F8B5B0B" w14:textId="31F899B1" w:rsidR="00985A6F" w:rsidRPr="00985A6F" w:rsidRDefault="00985A6F" w:rsidP="00611FD5">
      <w:pPr>
        <w:ind w:firstLine="720"/>
        <w:rPr>
          <w:rFonts w:ascii="Source Sans Pro" w:hAnsi="Source Sans Pro"/>
          <w:b/>
          <w:bCs/>
        </w:rPr>
      </w:pPr>
      <w:r w:rsidRPr="00985A6F">
        <w:rPr>
          <w:rFonts w:ascii="Source Sans Pro" w:hAnsi="Source Sans Pro"/>
          <w:b/>
          <w:bCs/>
        </w:rPr>
        <w:t>Local Government Emergency Preparedness Contact</w:t>
      </w:r>
    </w:p>
    <w:p w14:paraId="3DDC0B35" w14:textId="77777777" w:rsidR="00985A6F" w:rsidRPr="00F13F69" w:rsidRDefault="00985A6F" w:rsidP="00985A6F">
      <w:pPr>
        <w:ind w:left="720" w:firstLine="720"/>
        <w:rPr>
          <w:rFonts w:ascii="Source Sans Pro" w:hAnsi="Source Sans Pro"/>
        </w:rPr>
      </w:pPr>
      <w:r w:rsidRPr="00F13F69">
        <w:rPr>
          <w:rFonts w:ascii="Source Sans Pro" w:hAnsi="Source Sans Pro"/>
        </w:rPr>
        <w:t>[Address]</w:t>
      </w:r>
    </w:p>
    <w:p w14:paraId="3DA6B989" w14:textId="77777777" w:rsidR="00985A6F" w:rsidRPr="00F13F69" w:rsidRDefault="00985A6F" w:rsidP="00985A6F">
      <w:pPr>
        <w:rPr>
          <w:rFonts w:ascii="Source Sans Pro" w:hAnsi="Source Sans Pro"/>
        </w:rPr>
      </w:pPr>
      <w:r w:rsidRPr="00F13F69">
        <w:rPr>
          <w:rFonts w:ascii="Source Sans Pro" w:hAnsi="Source Sans Pro"/>
        </w:rPr>
        <w:tab/>
      </w:r>
      <w:r w:rsidRPr="00F13F69">
        <w:rPr>
          <w:rFonts w:ascii="Source Sans Pro" w:hAnsi="Source Sans Pro"/>
        </w:rPr>
        <w:tab/>
        <w:t>[Phone]</w:t>
      </w:r>
    </w:p>
    <w:p w14:paraId="292CFC69" w14:textId="77777777" w:rsidR="00985A6F" w:rsidRDefault="00985A6F" w:rsidP="00611FD5">
      <w:pPr>
        <w:ind w:firstLine="720"/>
        <w:rPr>
          <w:rFonts w:ascii="Source Sans Pro" w:hAnsi="Source Sans Pro"/>
        </w:rPr>
      </w:pPr>
    </w:p>
    <w:p w14:paraId="6851EF92" w14:textId="0161C9E7" w:rsidR="00E40130" w:rsidRPr="00FB7F21" w:rsidRDefault="00611FD5" w:rsidP="00611FD5">
      <w:pPr>
        <w:ind w:firstLine="720"/>
        <w:rPr>
          <w:rFonts w:ascii="Source Sans Pro" w:hAnsi="Source Sans Pro"/>
        </w:rPr>
      </w:pPr>
      <w:r w:rsidRPr="00FB7F21">
        <w:rPr>
          <w:rFonts w:ascii="Source Sans Pro" w:hAnsi="Source Sans Pro"/>
        </w:rPr>
        <w:lastRenderedPageBreak/>
        <w:t xml:space="preserve"> [</w:t>
      </w:r>
      <w:r w:rsidR="00E40130" w:rsidRPr="00293523">
        <w:rPr>
          <w:rFonts w:ascii="Source Sans Pro" w:hAnsi="Source Sans Pro"/>
          <w:b/>
        </w:rPr>
        <w:t>Insura</w:t>
      </w:r>
      <w:r w:rsidRPr="00293523">
        <w:rPr>
          <w:rFonts w:ascii="Source Sans Pro" w:hAnsi="Source Sans Pro"/>
          <w:b/>
        </w:rPr>
        <w:t>nce Company 1</w:t>
      </w:r>
      <w:r w:rsidRPr="00FB7F21">
        <w:rPr>
          <w:rFonts w:ascii="Source Sans Pro" w:hAnsi="Source Sans Pro"/>
        </w:rPr>
        <w:t>]</w:t>
      </w:r>
    </w:p>
    <w:p w14:paraId="2A60AD6D" w14:textId="77777777" w:rsidR="00E40130" w:rsidRPr="00FB7F21" w:rsidRDefault="00E40130" w:rsidP="00E40130">
      <w:pPr>
        <w:rPr>
          <w:rFonts w:ascii="Source Sans Pro" w:hAnsi="Source Sans Pro"/>
        </w:rPr>
      </w:pPr>
      <w:r w:rsidRPr="00FB7F21">
        <w:rPr>
          <w:rFonts w:ascii="Source Sans Pro" w:hAnsi="Source Sans Pro"/>
        </w:rPr>
        <w:tab/>
      </w:r>
      <w:r w:rsidRPr="00FB7F21">
        <w:rPr>
          <w:rFonts w:ascii="Source Sans Pro" w:hAnsi="Source Sans Pro"/>
        </w:rPr>
        <w:tab/>
        <w:t>[</w:t>
      </w:r>
      <w:r w:rsidRPr="00F13F69">
        <w:rPr>
          <w:rFonts w:ascii="Source Sans Pro" w:hAnsi="Source Sans Pro"/>
        </w:rPr>
        <w:t>Type</w:t>
      </w:r>
      <w:r w:rsidRPr="00FB7F21">
        <w:rPr>
          <w:rFonts w:ascii="Source Sans Pro" w:hAnsi="Source Sans Pro"/>
        </w:rPr>
        <w:t xml:space="preserve"> (e.g., general liability, health, cyber)</w:t>
      </w:r>
      <w:r w:rsidR="00293523">
        <w:rPr>
          <w:rFonts w:ascii="Source Sans Pro" w:hAnsi="Source Sans Pro"/>
        </w:rPr>
        <w:t>]</w:t>
      </w:r>
    </w:p>
    <w:p w14:paraId="7042F4BD" w14:textId="77777777" w:rsidR="00BC3C69" w:rsidRDefault="00E40130" w:rsidP="00E40130">
      <w:pPr>
        <w:rPr>
          <w:rFonts w:ascii="Source Sans Pro" w:hAnsi="Source Sans Pro"/>
        </w:rPr>
      </w:pPr>
      <w:r w:rsidRPr="00FB7F21">
        <w:rPr>
          <w:rFonts w:ascii="Source Sans Pro" w:hAnsi="Source Sans Pro"/>
        </w:rPr>
        <w:tab/>
      </w:r>
      <w:r w:rsidR="00BC3C69" w:rsidRPr="00FB7F21">
        <w:rPr>
          <w:rFonts w:ascii="Source Sans Pro" w:hAnsi="Source Sans Pro"/>
        </w:rPr>
        <w:tab/>
        <w:t>[</w:t>
      </w:r>
      <w:r w:rsidR="00BC3C69" w:rsidRPr="006E33E7">
        <w:rPr>
          <w:rFonts w:ascii="Source Sans Pro" w:hAnsi="Source Sans Pro"/>
        </w:rPr>
        <w:t>Policy Number</w:t>
      </w:r>
      <w:r w:rsidR="00BC3C69" w:rsidRPr="00FB7F21">
        <w:rPr>
          <w:rFonts w:ascii="Source Sans Pro" w:hAnsi="Source Sans Pro"/>
        </w:rPr>
        <w:t>]</w:t>
      </w:r>
      <w:r w:rsidRPr="00FB7F21">
        <w:rPr>
          <w:rFonts w:ascii="Source Sans Pro" w:hAnsi="Source Sans Pro"/>
        </w:rPr>
        <w:tab/>
      </w:r>
    </w:p>
    <w:p w14:paraId="59E9EBF6" w14:textId="5343EF5F" w:rsidR="00E40130" w:rsidRPr="00FB7F21" w:rsidRDefault="00E40130" w:rsidP="00F13F69">
      <w:pPr>
        <w:ind w:left="720" w:firstLine="720"/>
        <w:rPr>
          <w:rFonts w:ascii="Source Sans Pro" w:hAnsi="Source Sans Pro"/>
        </w:rPr>
      </w:pPr>
      <w:r w:rsidRPr="00FB7F21">
        <w:rPr>
          <w:rFonts w:ascii="Source Sans Pro" w:hAnsi="Source Sans Pro"/>
        </w:rPr>
        <w:t>[</w:t>
      </w:r>
      <w:r w:rsidRPr="00F13F69">
        <w:rPr>
          <w:rFonts w:ascii="Source Sans Pro" w:hAnsi="Source Sans Pro"/>
        </w:rPr>
        <w:t>Address</w:t>
      </w:r>
      <w:r w:rsidRPr="00FB7F21">
        <w:rPr>
          <w:rFonts w:ascii="Source Sans Pro" w:hAnsi="Source Sans Pro"/>
        </w:rPr>
        <w:t>]</w:t>
      </w:r>
    </w:p>
    <w:p w14:paraId="7E0E3380" w14:textId="77777777" w:rsidR="00E40130" w:rsidRPr="00FB7F21" w:rsidRDefault="00E40130" w:rsidP="00E40130">
      <w:pPr>
        <w:rPr>
          <w:rFonts w:ascii="Source Sans Pro" w:hAnsi="Source Sans Pro"/>
        </w:rPr>
      </w:pPr>
      <w:r w:rsidRPr="00FB7F21">
        <w:rPr>
          <w:rFonts w:ascii="Source Sans Pro" w:hAnsi="Source Sans Pro"/>
        </w:rPr>
        <w:tab/>
      </w:r>
      <w:r w:rsidRPr="00FB7F21">
        <w:rPr>
          <w:rFonts w:ascii="Source Sans Pro" w:hAnsi="Source Sans Pro"/>
        </w:rPr>
        <w:tab/>
        <w:t>[</w:t>
      </w:r>
      <w:r w:rsidRPr="00F13F69">
        <w:rPr>
          <w:rFonts w:ascii="Source Sans Pro" w:hAnsi="Source Sans Pro"/>
        </w:rPr>
        <w:t>Phone</w:t>
      </w:r>
      <w:r w:rsidRPr="00FB7F21">
        <w:rPr>
          <w:rFonts w:ascii="Source Sans Pro" w:hAnsi="Source Sans Pro"/>
        </w:rPr>
        <w:t>]</w:t>
      </w:r>
    </w:p>
    <w:p w14:paraId="01DAAE5D" w14:textId="68348247" w:rsidR="00E40130" w:rsidRPr="00FB7F21" w:rsidRDefault="00E40130" w:rsidP="00E40130">
      <w:pPr>
        <w:rPr>
          <w:rFonts w:ascii="Source Sans Pro" w:hAnsi="Source Sans Pro"/>
        </w:rPr>
      </w:pPr>
      <w:r w:rsidRPr="00FB7F21">
        <w:rPr>
          <w:rFonts w:ascii="Source Sans Pro" w:hAnsi="Source Sans Pro"/>
        </w:rPr>
        <w:tab/>
      </w:r>
    </w:p>
    <w:p w14:paraId="3D5FD8D0" w14:textId="77777777" w:rsidR="008542D6" w:rsidRDefault="008542D6" w:rsidP="00611FD5">
      <w:pPr>
        <w:ind w:firstLine="720"/>
        <w:rPr>
          <w:rFonts w:ascii="Source Sans Pro" w:hAnsi="Source Sans Pro"/>
        </w:rPr>
      </w:pPr>
      <w:r w:rsidRPr="00FB7F21">
        <w:rPr>
          <w:rFonts w:ascii="Source Sans Pro" w:hAnsi="Source Sans Pro"/>
        </w:rPr>
        <w:t>[</w:t>
      </w:r>
      <w:r w:rsidRPr="00293523">
        <w:rPr>
          <w:rFonts w:ascii="Source Sans Pro" w:hAnsi="Source Sans Pro"/>
          <w:b/>
        </w:rPr>
        <w:t>Lawyer</w:t>
      </w:r>
      <w:r w:rsidRPr="00FB7F21">
        <w:rPr>
          <w:rFonts w:ascii="Source Sans Pro" w:hAnsi="Source Sans Pro"/>
        </w:rPr>
        <w:t>]</w:t>
      </w:r>
    </w:p>
    <w:p w14:paraId="210D71CB" w14:textId="77777777" w:rsidR="00293523" w:rsidRPr="00F13F69" w:rsidRDefault="00293523" w:rsidP="00F13F69">
      <w:pPr>
        <w:rPr>
          <w:rFonts w:ascii="Source Sans Pro" w:hAnsi="Source Sans Pro"/>
        </w:rPr>
      </w:pPr>
      <w:r>
        <w:rPr>
          <w:rFonts w:ascii="Source Sans Pro" w:hAnsi="Source Sans Pro"/>
        </w:rPr>
        <w:tab/>
        <w:t>[</w:t>
      </w:r>
      <w:r w:rsidRPr="00F13F69">
        <w:rPr>
          <w:rFonts w:ascii="Source Sans Pro" w:hAnsi="Source Sans Pro"/>
        </w:rPr>
        <w:t>Firm Name]</w:t>
      </w:r>
    </w:p>
    <w:p w14:paraId="1BD33524" w14:textId="77777777" w:rsidR="008542D6" w:rsidRPr="00FB7F21" w:rsidRDefault="008542D6" w:rsidP="008542D6">
      <w:pPr>
        <w:rPr>
          <w:rFonts w:ascii="Source Sans Pro" w:hAnsi="Source Sans Pro"/>
        </w:rPr>
      </w:pPr>
      <w:r w:rsidRPr="00FB7F21">
        <w:rPr>
          <w:rFonts w:ascii="Source Sans Pro" w:hAnsi="Source Sans Pro"/>
        </w:rPr>
        <w:tab/>
      </w:r>
      <w:r w:rsidRPr="00FB7F21">
        <w:rPr>
          <w:rFonts w:ascii="Source Sans Pro" w:hAnsi="Source Sans Pro"/>
        </w:rPr>
        <w:tab/>
        <w:t>[</w:t>
      </w:r>
      <w:r w:rsidRPr="00F13F69">
        <w:rPr>
          <w:rFonts w:ascii="Source Sans Pro" w:hAnsi="Source Sans Pro"/>
        </w:rPr>
        <w:t>Address</w:t>
      </w:r>
      <w:r w:rsidRPr="00FB7F21">
        <w:rPr>
          <w:rFonts w:ascii="Source Sans Pro" w:hAnsi="Source Sans Pro"/>
        </w:rPr>
        <w:t>]</w:t>
      </w:r>
    </w:p>
    <w:p w14:paraId="10AA68FE" w14:textId="77777777" w:rsidR="008542D6" w:rsidRPr="00FB7F21" w:rsidRDefault="008542D6" w:rsidP="008542D6">
      <w:pPr>
        <w:rPr>
          <w:rFonts w:ascii="Source Sans Pro" w:hAnsi="Source Sans Pro"/>
        </w:rPr>
      </w:pPr>
      <w:r w:rsidRPr="00FB7F21">
        <w:rPr>
          <w:rFonts w:ascii="Source Sans Pro" w:hAnsi="Source Sans Pro"/>
        </w:rPr>
        <w:tab/>
      </w:r>
      <w:r w:rsidRPr="00FB7F21">
        <w:rPr>
          <w:rFonts w:ascii="Source Sans Pro" w:hAnsi="Source Sans Pro"/>
        </w:rPr>
        <w:tab/>
        <w:t>[</w:t>
      </w:r>
      <w:r w:rsidRPr="00F13F69">
        <w:rPr>
          <w:rFonts w:ascii="Source Sans Pro" w:hAnsi="Source Sans Pro"/>
        </w:rPr>
        <w:t>Phone</w:t>
      </w:r>
      <w:r w:rsidRPr="00FB7F21">
        <w:rPr>
          <w:rFonts w:ascii="Source Sans Pro" w:hAnsi="Source Sans Pro"/>
        </w:rPr>
        <w:t>]</w:t>
      </w:r>
    </w:p>
    <w:p w14:paraId="748A939D" w14:textId="77777777" w:rsidR="008542D6" w:rsidRDefault="008542D6" w:rsidP="00611FD5">
      <w:pPr>
        <w:ind w:firstLine="720"/>
        <w:rPr>
          <w:rFonts w:ascii="Source Sans Pro" w:hAnsi="Source Sans Pro"/>
        </w:rPr>
      </w:pPr>
      <w:r w:rsidRPr="00FB7F21">
        <w:rPr>
          <w:rFonts w:ascii="Source Sans Pro" w:hAnsi="Source Sans Pro"/>
        </w:rPr>
        <w:t>[</w:t>
      </w:r>
      <w:r w:rsidRPr="00293523">
        <w:rPr>
          <w:rFonts w:ascii="Source Sans Pro" w:hAnsi="Source Sans Pro"/>
          <w:b/>
        </w:rPr>
        <w:t>Bank</w:t>
      </w:r>
      <w:r w:rsidRPr="00FB7F21">
        <w:rPr>
          <w:rFonts w:ascii="Source Sans Pro" w:hAnsi="Source Sans Pro"/>
        </w:rPr>
        <w:t>]</w:t>
      </w:r>
    </w:p>
    <w:p w14:paraId="034DE8D9" w14:textId="77777777" w:rsidR="00293523" w:rsidRPr="00F13F69" w:rsidRDefault="00293523" w:rsidP="00611FD5">
      <w:pPr>
        <w:ind w:firstLine="720"/>
        <w:rPr>
          <w:rFonts w:ascii="Source Sans Pro" w:hAnsi="Source Sans Pro"/>
        </w:rPr>
      </w:pPr>
      <w:r>
        <w:rPr>
          <w:rFonts w:ascii="Source Sans Pro" w:hAnsi="Source Sans Pro"/>
        </w:rPr>
        <w:tab/>
      </w:r>
      <w:r w:rsidRPr="00F13F69">
        <w:rPr>
          <w:rFonts w:ascii="Source Sans Pro" w:hAnsi="Source Sans Pro"/>
        </w:rPr>
        <w:t>[Personal Contact]</w:t>
      </w:r>
    </w:p>
    <w:p w14:paraId="5EEA7538" w14:textId="77777777" w:rsidR="008542D6" w:rsidRPr="00F13F69" w:rsidRDefault="008542D6" w:rsidP="008542D6">
      <w:pPr>
        <w:rPr>
          <w:rFonts w:ascii="Source Sans Pro" w:hAnsi="Source Sans Pro"/>
        </w:rPr>
      </w:pPr>
      <w:r w:rsidRPr="00F13F69">
        <w:rPr>
          <w:rFonts w:ascii="Source Sans Pro" w:hAnsi="Source Sans Pro"/>
        </w:rPr>
        <w:tab/>
      </w:r>
      <w:r w:rsidRPr="00F13F69">
        <w:rPr>
          <w:rFonts w:ascii="Source Sans Pro" w:hAnsi="Source Sans Pro"/>
        </w:rPr>
        <w:tab/>
        <w:t>[Address]</w:t>
      </w:r>
    </w:p>
    <w:p w14:paraId="639FBB83" w14:textId="77777777" w:rsidR="008542D6" w:rsidRPr="00F13F69" w:rsidRDefault="008542D6" w:rsidP="008542D6">
      <w:pPr>
        <w:rPr>
          <w:rFonts w:ascii="Source Sans Pro" w:hAnsi="Source Sans Pro"/>
        </w:rPr>
      </w:pPr>
      <w:r w:rsidRPr="00F13F69">
        <w:rPr>
          <w:rFonts w:ascii="Source Sans Pro" w:hAnsi="Source Sans Pro"/>
        </w:rPr>
        <w:tab/>
      </w:r>
      <w:r w:rsidRPr="00F13F69">
        <w:rPr>
          <w:rFonts w:ascii="Source Sans Pro" w:hAnsi="Source Sans Pro"/>
        </w:rPr>
        <w:tab/>
        <w:t>[Phone]</w:t>
      </w:r>
    </w:p>
    <w:p w14:paraId="01E97D17" w14:textId="77777777" w:rsidR="008542D6" w:rsidRPr="00FB7F21" w:rsidRDefault="008542D6" w:rsidP="00611FD5">
      <w:pPr>
        <w:ind w:firstLine="720"/>
        <w:rPr>
          <w:rFonts w:ascii="Source Sans Pro" w:hAnsi="Source Sans Pro"/>
        </w:rPr>
      </w:pPr>
      <w:r w:rsidRPr="00FB7F21">
        <w:rPr>
          <w:rFonts w:ascii="Source Sans Pro" w:hAnsi="Source Sans Pro"/>
        </w:rPr>
        <w:t>[</w:t>
      </w:r>
      <w:r w:rsidRPr="00293523">
        <w:rPr>
          <w:rFonts w:ascii="Source Sans Pro" w:hAnsi="Source Sans Pro"/>
          <w:b/>
        </w:rPr>
        <w:t>Accountant</w:t>
      </w:r>
      <w:r w:rsidRPr="00FB7F21">
        <w:rPr>
          <w:rFonts w:ascii="Source Sans Pro" w:hAnsi="Source Sans Pro"/>
        </w:rPr>
        <w:t>]</w:t>
      </w:r>
    </w:p>
    <w:p w14:paraId="75708F6D" w14:textId="77777777" w:rsidR="00293523" w:rsidRPr="00F13F69" w:rsidRDefault="008542D6" w:rsidP="008542D6">
      <w:pPr>
        <w:rPr>
          <w:rFonts w:ascii="Source Sans Pro" w:hAnsi="Source Sans Pro"/>
        </w:rPr>
      </w:pPr>
      <w:r w:rsidRPr="00FB7F21">
        <w:rPr>
          <w:rFonts w:ascii="Source Sans Pro" w:hAnsi="Source Sans Pro"/>
        </w:rPr>
        <w:tab/>
      </w:r>
      <w:r w:rsidRPr="00FB7F21">
        <w:rPr>
          <w:rFonts w:ascii="Source Sans Pro" w:hAnsi="Source Sans Pro"/>
        </w:rPr>
        <w:tab/>
      </w:r>
      <w:r w:rsidR="00293523" w:rsidRPr="00F13F69">
        <w:rPr>
          <w:rFonts w:ascii="Source Sans Pro" w:hAnsi="Source Sans Pro"/>
        </w:rPr>
        <w:t>[Firm Name]</w:t>
      </w:r>
    </w:p>
    <w:p w14:paraId="7A3B5204" w14:textId="77777777" w:rsidR="008542D6" w:rsidRPr="00F13F69" w:rsidRDefault="008542D6" w:rsidP="00293523">
      <w:pPr>
        <w:ind w:left="720" w:firstLine="720"/>
        <w:rPr>
          <w:rFonts w:ascii="Source Sans Pro" w:hAnsi="Source Sans Pro"/>
        </w:rPr>
      </w:pPr>
      <w:r w:rsidRPr="00F13F69">
        <w:rPr>
          <w:rFonts w:ascii="Source Sans Pro" w:hAnsi="Source Sans Pro"/>
        </w:rPr>
        <w:t>[Address]</w:t>
      </w:r>
    </w:p>
    <w:p w14:paraId="50C65951" w14:textId="77777777" w:rsidR="008542D6" w:rsidRPr="00F13F69" w:rsidRDefault="008542D6" w:rsidP="008542D6">
      <w:pPr>
        <w:rPr>
          <w:rFonts w:ascii="Source Sans Pro" w:hAnsi="Source Sans Pro"/>
        </w:rPr>
      </w:pPr>
      <w:r w:rsidRPr="00F13F69">
        <w:rPr>
          <w:rFonts w:ascii="Source Sans Pro" w:hAnsi="Source Sans Pro"/>
        </w:rPr>
        <w:tab/>
      </w:r>
      <w:r w:rsidRPr="00F13F69">
        <w:rPr>
          <w:rFonts w:ascii="Source Sans Pro" w:hAnsi="Source Sans Pro"/>
        </w:rPr>
        <w:tab/>
        <w:t>[Phone]</w:t>
      </w:r>
    </w:p>
    <w:p w14:paraId="645D47A0" w14:textId="77777777" w:rsidR="008542D6" w:rsidRPr="00FB7F21" w:rsidRDefault="008542D6" w:rsidP="008542D6">
      <w:pPr>
        <w:ind w:firstLine="720"/>
        <w:rPr>
          <w:rFonts w:ascii="Source Sans Pro" w:hAnsi="Source Sans Pro"/>
        </w:rPr>
      </w:pPr>
      <w:r w:rsidRPr="00FB7F21">
        <w:rPr>
          <w:rFonts w:ascii="Source Sans Pro" w:hAnsi="Source Sans Pro"/>
        </w:rPr>
        <w:t>[</w:t>
      </w:r>
      <w:r w:rsidRPr="00293523">
        <w:rPr>
          <w:rFonts w:ascii="Source Sans Pro" w:hAnsi="Source Sans Pro"/>
          <w:b/>
        </w:rPr>
        <w:t>IT Support Provider</w:t>
      </w:r>
      <w:r w:rsidRPr="00FB7F21">
        <w:rPr>
          <w:rFonts w:ascii="Source Sans Pro" w:hAnsi="Source Sans Pro"/>
        </w:rPr>
        <w:t>]</w:t>
      </w:r>
    </w:p>
    <w:p w14:paraId="69919EBD" w14:textId="77777777" w:rsidR="008542D6" w:rsidRPr="00F13F69" w:rsidRDefault="008542D6" w:rsidP="008542D6">
      <w:pPr>
        <w:rPr>
          <w:rFonts w:ascii="Source Sans Pro" w:hAnsi="Source Sans Pro"/>
        </w:rPr>
      </w:pPr>
      <w:r w:rsidRPr="00FB7F21">
        <w:rPr>
          <w:rFonts w:ascii="Source Sans Pro" w:hAnsi="Source Sans Pro"/>
        </w:rPr>
        <w:tab/>
      </w:r>
      <w:r w:rsidRPr="00FB7F21">
        <w:rPr>
          <w:rFonts w:ascii="Source Sans Pro" w:hAnsi="Source Sans Pro"/>
        </w:rPr>
        <w:tab/>
      </w:r>
      <w:r w:rsidRPr="00F13F69">
        <w:rPr>
          <w:rFonts w:ascii="Source Sans Pro" w:hAnsi="Source Sans Pro"/>
        </w:rPr>
        <w:t>[Address]</w:t>
      </w:r>
    </w:p>
    <w:p w14:paraId="12839BCB" w14:textId="77777777" w:rsidR="008542D6" w:rsidRPr="00F13F69" w:rsidRDefault="008542D6" w:rsidP="008542D6">
      <w:pPr>
        <w:rPr>
          <w:rFonts w:ascii="Source Sans Pro" w:hAnsi="Source Sans Pro"/>
        </w:rPr>
      </w:pPr>
      <w:r w:rsidRPr="00F13F69">
        <w:rPr>
          <w:rFonts w:ascii="Source Sans Pro" w:hAnsi="Source Sans Pro"/>
        </w:rPr>
        <w:lastRenderedPageBreak/>
        <w:tab/>
      </w:r>
      <w:r w:rsidRPr="00F13F69">
        <w:rPr>
          <w:rFonts w:ascii="Source Sans Pro" w:hAnsi="Source Sans Pro"/>
        </w:rPr>
        <w:tab/>
        <w:t>[Phone]</w:t>
      </w:r>
    </w:p>
    <w:p w14:paraId="5DFC7A22" w14:textId="7A520548" w:rsidR="00611FD5" w:rsidRPr="00FB7F21" w:rsidRDefault="008542D6" w:rsidP="008542D6">
      <w:pPr>
        <w:ind w:firstLine="720"/>
        <w:rPr>
          <w:rFonts w:ascii="Source Sans Pro" w:hAnsi="Source Sans Pro"/>
        </w:rPr>
      </w:pPr>
      <w:r w:rsidRPr="00FB7F21">
        <w:rPr>
          <w:rFonts w:ascii="Source Sans Pro" w:hAnsi="Source Sans Pro"/>
        </w:rPr>
        <w:t xml:space="preserve"> </w:t>
      </w:r>
      <w:r w:rsidR="00611FD5" w:rsidRPr="00FB7F21">
        <w:rPr>
          <w:rFonts w:ascii="Source Sans Pro" w:hAnsi="Source Sans Pro"/>
        </w:rPr>
        <w:t>[</w:t>
      </w:r>
      <w:r w:rsidR="00611FD5" w:rsidRPr="00293523">
        <w:rPr>
          <w:rFonts w:ascii="Source Sans Pro" w:hAnsi="Source Sans Pro"/>
          <w:b/>
        </w:rPr>
        <w:t>Utility Company 1</w:t>
      </w:r>
      <w:r w:rsidR="00BC3C69">
        <w:rPr>
          <w:rFonts w:ascii="Source Sans Pro" w:hAnsi="Source Sans Pro"/>
          <w:b/>
        </w:rPr>
        <w:t xml:space="preserve"> </w:t>
      </w:r>
      <w:r w:rsidR="00BC3C69" w:rsidRPr="00F13F69">
        <w:rPr>
          <w:rFonts w:ascii="Source Sans Pro" w:hAnsi="Source Sans Pro"/>
          <w:bCs/>
        </w:rPr>
        <w:t>(include electric, gas, internet, water</w:t>
      </w:r>
      <w:r w:rsidR="00F13F69">
        <w:rPr>
          <w:rFonts w:ascii="Source Sans Pro" w:hAnsi="Source Sans Pro"/>
          <w:bCs/>
        </w:rPr>
        <w:t>, etc.</w:t>
      </w:r>
      <w:r w:rsidR="00BC3C69" w:rsidRPr="00F13F69">
        <w:rPr>
          <w:rFonts w:ascii="Source Sans Pro" w:hAnsi="Source Sans Pro"/>
          <w:bCs/>
        </w:rPr>
        <w:t>)</w:t>
      </w:r>
      <w:r w:rsidR="00611FD5" w:rsidRPr="00FB7F21">
        <w:rPr>
          <w:rFonts w:ascii="Source Sans Pro" w:hAnsi="Source Sans Pro"/>
        </w:rPr>
        <w:t>]</w:t>
      </w:r>
    </w:p>
    <w:p w14:paraId="39E65DD1" w14:textId="77777777" w:rsidR="00611FD5" w:rsidRPr="00F13F69" w:rsidRDefault="00611FD5" w:rsidP="00611FD5">
      <w:pPr>
        <w:rPr>
          <w:rFonts w:ascii="Source Sans Pro" w:hAnsi="Source Sans Pro"/>
        </w:rPr>
      </w:pPr>
      <w:r w:rsidRPr="00FB7F21">
        <w:rPr>
          <w:rFonts w:ascii="Source Sans Pro" w:hAnsi="Source Sans Pro"/>
        </w:rPr>
        <w:tab/>
      </w:r>
      <w:r w:rsidRPr="00FB7F21">
        <w:rPr>
          <w:rFonts w:ascii="Source Sans Pro" w:hAnsi="Source Sans Pro"/>
        </w:rPr>
        <w:tab/>
      </w:r>
      <w:r w:rsidRPr="00F13F69">
        <w:rPr>
          <w:rFonts w:ascii="Source Sans Pro" w:hAnsi="Source Sans Pro"/>
        </w:rPr>
        <w:t>[Address]</w:t>
      </w:r>
    </w:p>
    <w:p w14:paraId="55A9F13E"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7398BAF3" w14:textId="77777777" w:rsidR="00E40130" w:rsidRPr="00FB7F21" w:rsidRDefault="00611FD5" w:rsidP="00611FD5">
      <w:pPr>
        <w:ind w:firstLine="720"/>
        <w:rPr>
          <w:rFonts w:ascii="Source Sans Pro" w:hAnsi="Source Sans Pro"/>
        </w:rPr>
      </w:pPr>
      <w:r w:rsidRPr="00FB7F21">
        <w:rPr>
          <w:rFonts w:ascii="Source Sans Pro" w:hAnsi="Source Sans Pro"/>
        </w:rPr>
        <w:t xml:space="preserve"> </w:t>
      </w:r>
      <w:r w:rsidR="00E40130" w:rsidRPr="00FB7F21">
        <w:rPr>
          <w:rFonts w:ascii="Source Sans Pro" w:hAnsi="Source Sans Pro"/>
        </w:rPr>
        <w:t>[</w:t>
      </w:r>
      <w:r w:rsidR="00E40130" w:rsidRPr="00293523">
        <w:rPr>
          <w:rFonts w:ascii="Source Sans Pro" w:hAnsi="Source Sans Pro"/>
          <w:b/>
        </w:rPr>
        <w:t>Supplier</w:t>
      </w:r>
      <w:r w:rsidRPr="00293523">
        <w:rPr>
          <w:rFonts w:ascii="Source Sans Pro" w:hAnsi="Source Sans Pro"/>
          <w:b/>
        </w:rPr>
        <w:t xml:space="preserve"> 1</w:t>
      </w:r>
      <w:r w:rsidR="00E40130" w:rsidRPr="00FB7F21">
        <w:rPr>
          <w:rFonts w:ascii="Source Sans Pro" w:hAnsi="Source Sans Pro"/>
        </w:rPr>
        <w:t>]</w:t>
      </w:r>
    </w:p>
    <w:p w14:paraId="4548FDE7" w14:textId="77777777" w:rsidR="00611FD5" w:rsidRPr="00F13F69" w:rsidRDefault="00611FD5" w:rsidP="00611FD5">
      <w:pPr>
        <w:rPr>
          <w:rFonts w:ascii="Source Sans Pro" w:hAnsi="Source Sans Pro"/>
        </w:rPr>
      </w:pPr>
      <w:r w:rsidRPr="00FB7F21">
        <w:rPr>
          <w:rFonts w:ascii="Source Sans Pro" w:hAnsi="Source Sans Pro"/>
        </w:rPr>
        <w:tab/>
      </w:r>
      <w:r w:rsidRPr="00FB7F21">
        <w:rPr>
          <w:rFonts w:ascii="Source Sans Pro" w:hAnsi="Source Sans Pro"/>
        </w:rPr>
        <w:tab/>
      </w:r>
      <w:r w:rsidRPr="00F13F69">
        <w:rPr>
          <w:rFonts w:ascii="Source Sans Pro" w:hAnsi="Source Sans Pro"/>
        </w:rPr>
        <w:t>[Address]</w:t>
      </w:r>
    </w:p>
    <w:p w14:paraId="1C416A0D"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148E341D" w14:textId="77777777" w:rsidR="00E40130" w:rsidRPr="00FB7F21" w:rsidRDefault="00E40130" w:rsidP="00611FD5">
      <w:pPr>
        <w:ind w:firstLine="720"/>
        <w:rPr>
          <w:rFonts w:ascii="Source Sans Pro" w:hAnsi="Source Sans Pro"/>
        </w:rPr>
      </w:pPr>
      <w:r w:rsidRPr="00FB7F21">
        <w:rPr>
          <w:rFonts w:ascii="Source Sans Pro" w:hAnsi="Source Sans Pro"/>
        </w:rPr>
        <w:t>[</w:t>
      </w:r>
      <w:r w:rsidRPr="00293523">
        <w:rPr>
          <w:rFonts w:ascii="Source Sans Pro" w:hAnsi="Source Sans Pro"/>
          <w:b/>
        </w:rPr>
        <w:t>Business Partner</w:t>
      </w:r>
      <w:r w:rsidR="00611FD5" w:rsidRPr="00293523">
        <w:rPr>
          <w:rFonts w:ascii="Source Sans Pro" w:hAnsi="Source Sans Pro"/>
          <w:b/>
        </w:rPr>
        <w:t xml:space="preserve"> 1</w:t>
      </w:r>
      <w:r w:rsidRPr="00FB7F21">
        <w:rPr>
          <w:rFonts w:ascii="Source Sans Pro" w:hAnsi="Source Sans Pro"/>
        </w:rPr>
        <w:t>]</w:t>
      </w:r>
    </w:p>
    <w:p w14:paraId="2E7209A3" w14:textId="77777777" w:rsidR="00611FD5" w:rsidRPr="00F13F69" w:rsidRDefault="00611FD5" w:rsidP="00611FD5">
      <w:pPr>
        <w:ind w:left="720" w:firstLine="720"/>
        <w:rPr>
          <w:rFonts w:ascii="Source Sans Pro" w:hAnsi="Source Sans Pro"/>
        </w:rPr>
      </w:pPr>
      <w:r w:rsidRPr="00F13F69">
        <w:rPr>
          <w:rFonts w:ascii="Source Sans Pro" w:hAnsi="Source Sans Pro"/>
        </w:rPr>
        <w:t>[Name]</w:t>
      </w:r>
    </w:p>
    <w:p w14:paraId="67E88888"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[Address]</w:t>
      </w:r>
    </w:p>
    <w:p w14:paraId="5ECAACD6" w14:textId="77777777" w:rsidR="00611FD5" w:rsidRPr="00F13F69" w:rsidRDefault="00611FD5" w:rsidP="00611FD5">
      <w:pPr>
        <w:rPr>
          <w:rFonts w:ascii="Source Sans Pro" w:hAnsi="Source Sans Pro"/>
        </w:rPr>
      </w:pPr>
      <w:r w:rsidRPr="00F13F69">
        <w:rPr>
          <w:rFonts w:ascii="Source Sans Pro" w:hAnsi="Source Sans Pro"/>
        </w:rPr>
        <w:tab/>
      </w:r>
      <w:r w:rsidRPr="00F13F69">
        <w:rPr>
          <w:rFonts w:ascii="Source Sans Pro" w:hAnsi="Source Sans Pro"/>
        </w:rPr>
        <w:tab/>
        <w:t>[Phone]</w:t>
      </w:r>
    </w:p>
    <w:p w14:paraId="20556902" w14:textId="77777777" w:rsidR="00E40130" w:rsidRPr="00FB7F21" w:rsidRDefault="00E40130" w:rsidP="00E40130">
      <w:pPr>
        <w:rPr>
          <w:rFonts w:ascii="Source Sans Pro" w:hAnsi="Source Sans Pro"/>
        </w:rPr>
      </w:pPr>
    </w:p>
    <w:p w14:paraId="07AA2E59" w14:textId="26E28090" w:rsidR="00CD0127" w:rsidRPr="00705A96" w:rsidRDefault="00CD0127" w:rsidP="00E40130">
      <w:pPr>
        <w:rPr>
          <w:rFonts w:ascii="Source Sans Pro" w:hAnsi="Source Sans Pro"/>
          <w:b/>
          <w:sz w:val="32"/>
          <w:szCs w:val="32"/>
        </w:rPr>
      </w:pPr>
      <w:r w:rsidRPr="00705A96">
        <w:rPr>
          <w:rFonts w:ascii="Source Sans Pro" w:hAnsi="Source Sans Pro"/>
          <w:b/>
          <w:sz w:val="32"/>
          <w:szCs w:val="32"/>
        </w:rPr>
        <w:t>V</w:t>
      </w:r>
      <w:r w:rsidR="00BC3C69">
        <w:rPr>
          <w:rFonts w:ascii="Source Sans Pro" w:hAnsi="Source Sans Pro"/>
          <w:b/>
          <w:sz w:val="32"/>
          <w:szCs w:val="32"/>
        </w:rPr>
        <w:t>I</w:t>
      </w:r>
      <w:r w:rsidRPr="00705A96">
        <w:rPr>
          <w:rFonts w:ascii="Source Sans Pro" w:hAnsi="Source Sans Pro"/>
          <w:b/>
          <w:sz w:val="32"/>
          <w:szCs w:val="32"/>
        </w:rPr>
        <w:t xml:space="preserve">. Critical </w:t>
      </w:r>
      <w:r w:rsidR="00705A96">
        <w:rPr>
          <w:rFonts w:ascii="Source Sans Pro" w:hAnsi="Source Sans Pro"/>
          <w:b/>
          <w:sz w:val="32"/>
          <w:szCs w:val="32"/>
        </w:rPr>
        <w:t>E</w:t>
      </w:r>
      <w:r w:rsidRPr="00705A96">
        <w:rPr>
          <w:rFonts w:ascii="Source Sans Pro" w:hAnsi="Source Sans Pro"/>
          <w:b/>
          <w:sz w:val="32"/>
          <w:szCs w:val="32"/>
        </w:rPr>
        <w:t xml:space="preserve">lectronic </w:t>
      </w:r>
      <w:r w:rsidR="00705A96">
        <w:rPr>
          <w:rFonts w:ascii="Source Sans Pro" w:hAnsi="Source Sans Pro"/>
          <w:b/>
          <w:sz w:val="32"/>
          <w:szCs w:val="32"/>
        </w:rPr>
        <w:t>D</w:t>
      </w:r>
      <w:r w:rsidRPr="00705A96">
        <w:rPr>
          <w:rFonts w:ascii="Source Sans Pro" w:hAnsi="Source Sans Pro"/>
          <w:b/>
          <w:sz w:val="32"/>
          <w:szCs w:val="32"/>
        </w:rPr>
        <w:t xml:space="preserve">ata </w:t>
      </w:r>
      <w:r w:rsidR="00705A96">
        <w:rPr>
          <w:rFonts w:ascii="Source Sans Pro" w:hAnsi="Source Sans Pro"/>
          <w:b/>
          <w:sz w:val="32"/>
          <w:szCs w:val="32"/>
        </w:rPr>
        <w:t>P</w:t>
      </w:r>
      <w:r w:rsidRPr="00705A96">
        <w:rPr>
          <w:rFonts w:ascii="Source Sans Pro" w:hAnsi="Source Sans Pro"/>
          <w:b/>
          <w:sz w:val="32"/>
          <w:szCs w:val="32"/>
        </w:rPr>
        <w:t xml:space="preserve">rotection and </w:t>
      </w:r>
      <w:r w:rsidR="00705A96">
        <w:rPr>
          <w:rFonts w:ascii="Source Sans Pro" w:hAnsi="Source Sans Pro"/>
          <w:b/>
          <w:sz w:val="32"/>
          <w:szCs w:val="32"/>
        </w:rPr>
        <w:t>R</w:t>
      </w:r>
      <w:r w:rsidRPr="00705A96">
        <w:rPr>
          <w:rFonts w:ascii="Source Sans Pro" w:hAnsi="Source Sans Pro"/>
          <w:b/>
          <w:sz w:val="32"/>
          <w:szCs w:val="32"/>
        </w:rPr>
        <w:t>ecovery</w:t>
      </w:r>
    </w:p>
    <w:p w14:paraId="26C0BDC9" w14:textId="77777777" w:rsidR="00CD0127" w:rsidRPr="00FB7F21" w:rsidRDefault="00CD0127" w:rsidP="00E40130">
      <w:pPr>
        <w:rPr>
          <w:rFonts w:ascii="Source Sans Pro" w:hAnsi="Source Sans Pro"/>
        </w:rPr>
      </w:pPr>
      <w:r w:rsidRPr="00FB7F21">
        <w:rPr>
          <w:rFonts w:ascii="Source Sans Pro" w:hAnsi="Source Sans Pro"/>
        </w:rPr>
        <w:t>[</w:t>
      </w:r>
      <w:r w:rsidRPr="00293523">
        <w:rPr>
          <w:rFonts w:ascii="Source Sans Pro" w:hAnsi="Source Sans Pro"/>
          <w:b/>
        </w:rPr>
        <w:t>Organization</w:t>
      </w:r>
      <w:r w:rsidRPr="00FB7F21">
        <w:rPr>
          <w:rFonts w:ascii="Source Sans Pro" w:hAnsi="Source Sans Pro"/>
        </w:rPr>
        <w:t>] has committed to backing up its critical electronic data monthly, both to the cloud and to a hard drive. The cloud data may be recovered from the following location: [</w:t>
      </w:r>
      <w:r w:rsidRPr="00293523">
        <w:rPr>
          <w:rFonts w:ascii="Source Sans Pro" w:hAnsi="Source Sans Pro"/>
          <w:b/>
        </w:rPr>
        <w:t>specify</w:t>
      </w:r>
      <w:r w:rsidRPr="00FB7F21">
        <w:rPr>
          <w:rFonts w:ascii="Source Sans Pro" w:hAnsi="Source Sans Pro"/>
        </w:rPr>
        <w:t>]</w:t>
      </w:r>
      <w:r w:rsidR="00293523">
        <w:rPr>
          <w:rFonts w:ascii="Source Sans Pro" w:hAnsi="Source Sans Pro"/>
        </w:rPr>
        <w:t>.</w:t>
      </w:r>
    </w:p>
    <w:p w14:paraId="4B3D9D5D" w14:textId="77777777" w:rsidR="00CD0127" w:rsidRPr="00FB7F21" w:rsidRDefault="00CD0127" w:rsidP="00E40130">
      <w:pPr>
        <w:rPr>
          <w:rFonts w:ascii="Source Sans Pro" w:hAnsi="Source Sans Pro"/>
        </w:rPr>
      </w:pPr>
      <w:r w:rsidRPr="00FB7F21">
        <w:rPr>
          <w:rFonts w:ascii="Source Sans Pro" w:hAnsi="Source Sans Pro"/>
        </w:rPr>
        <w:t>[</w:t>
      </w:r>
      <w:r w:rsidRPr="00293523">
        <w:rPr>
          <w:rFonts w:ascii="Source Sans Pro" w:hAnsi="Source Sans Pro"/>
          <w:b/>
        </w:rPr>
        <w:t>Responsible person</w:t>
      </w:r>
      <w:r w:rsidRPr="00FB7F21">
        <w:rPr>
          <w:rFonts w:ascii="Source Sans Pro" w:hAnsi="Source Sans Pro"/>
        </w:rPr>
        <w:t>] or [</w:t>
      </w:r>
      <w:r w:rsidRPr="00293523">
        <w:rPr>
          <w:rFonts w:ascii="Source Sans Pro" w:hAnsi="Source Sans Pro"/>
          <w:b/>
        </w:rPr>
        <w:t>his/her</w:t>
      </w:r>
      <w:r w:rsidRPr="00FB7F21">
        <w:rPr>
          <w:rFonts w:ascii="Source Sans Pro" w:hAnsi="Source Sans Pro"/>
        </w:rPr>
        <w:t>] designee has the log-in and password information for this account. It is also available in the critical hard-copy data and equipment, as listed in section VI below.</w:t>
      </w:r>
    </w:p>
    <w:p w14:paraId="15CACE5B" w14:textId="77777777" w:rsidR="00CD0127" w:rsidRPr="00FB7F21" w:rsidRDefault="00CD0127" w:rsidP="00E40130">
      <w:pPr>
        <w:rPr>
          <w:rFonts w:ascii="Source Sans Pro" w:hAnsi="Source Sans Pro"/>
        </w:rPr>
      </w:pPr>
    </w:p>
    <w:p w14:paraId="205B3D2C" w14:textId="5A6AEE13" w:rsidR="00CD0127" w:rsidRPr="00705A96" w:rsidRDefault="00CD0127" w:rsidP="00E40130">
      <w:pPr>
        <w:rPr>
          <w:rFonts w:ascii="Source Sans Pro" w:hAnsi="Source Sans Pro"/>
          <w:b/>
          <w:sz w:val="32"/>
          <w:szCs w:val="32"/>
        </w:rPr>
      </w:pPr>
      <w:r w:rsidRPr="00705A96">
        <w:rPr>
          <w:rFonts w:ascii="Source Sans Pro" w:hAnsi="Source Sans Pro"/>
          <w:b/>
          <w:sz w:val="32"/>
          <w:szCs w:val="32"/>
        </w:rPr>
        <w:t>V</w:t>
      </w:r>
      <w:r w:rsidR="00BC3C69">
        <w:rPr>
          <w:rFonts w:ascii="Source Sans Pro" w:hAnsi="Source Sans Pro"/>
          <w:b/>
          <w:sz w:val="32"/>
          <w:szCs w:val="32"/>
        </w:rPr>
        <w:t>I</w:t>
      </w:r>
      <w:r w:rsidRPr="00705A96">
        <w:rPr>
          <w:rFonts w:ascii="Source Sans Pro" w:hAnsi="Source Sans Pro"/>
          <w:b/>
          <w:sz w:val="32"/>
          <w:szCs w:val="32"/>
        </w:rPr>
        <w:t>I. Critical Hard-Copy Data and Equipment</w:t>
      </w:r>
    </w:p>
    <w:p w14:paraId="674678BB" w14:textId="77777777" w:rsidR="00CD0127" w:rsidRDefault="00CD0127" w:rsidP="00E40130">
      <w:pPr>
        <w:rPr>
          <w:rFonts w:ascii="Source Sans Pro" w:hAnsi="Source Sans Pro"/>
        </w:rPr>
      </w:pPr>
      <w:r w:rsidRPr="00FB7F21">
        <w:rPr>
          <w:rFonts w:ascii="Source Sans Pro" w:hAnsi="Source Sans Pro"/>
        </w:rPr>
        <w:t>If reasonably possible, in the event of an emergency that renders [</w:t>
      </w:r>
      <w:r w:rsidRPr="00293523">
        <w:rPr>
          <w:rFonts w:ascii="Source Sans Pro" w:hAnsi="Source Sans Pro"/>
          <w:b/>
        </w:rPr>
        <w:t>organization</w:t>
      </w:r>
      <w:r w:rsidRPr="00FB7F21">
        <w:rPr>
          <w:rFonts w:ascii="Source Sans Pro" w:hAnsi="Source Sans Pro"/>
        </w:rPr>
        <w:t>]’s regular business location unusable, [</w:t>
      </w:r>
      <w:r w:rsidRPr="00293523">
        <w:rPr>
          <w:rFonts w:ascii="Source Sans Pro" w:hAnsi="Source Sans Pro"/>
          <w:b/>
        </w:rPr>
        <w:t>responsible person</w:t>
      </w:r>
      <w:r w:rsidRPr="00FB7F21">
        <w:rPr>
          <w:rFonts w:ascii="Source Sans Pro" w:hAnsi="Source Sans Pro"/>
        </w:rPr>
        <w:t>] or [</w:t>
      </w:r>
      <w:r w:rsidRPr="00293523">
        <w:rPr>
          <w:rFonts w:ascii="Source Sans Pro" w:hAnsi="Source Sans Pro"/>
          <w:b/>
        </w:rPr>
        <w:t>his/her</w:t>
      </w:r>
      <w:r w:rsidRPr="00FB7F21">
        <w:rPr>
          <w:rFonts w:ascii="Source Sans Pro" w:hAnsi="Source Sans Pro"/>
        </w:rPr>
        <w:t xml:space="preserve">] designee should seek to evacuate the office with the following hardcopy data and equipment, which are listed below with their </w:t>
      </w:r>
      <w:r w:rsidRPr="00FB7F21">
        <w:rPr>
          <w:rFonts w:ascii="Source Sans Pro" w:hAnsi="Source Sans Pro"/>
        </w:rPr>
        <w:lastRenderedPageBreak/>
        <w:t>current locations. [</w:t>
      </w:r>
      <w:r w:rsidRPr="00293523">
        <w:rPr>
          <w:rFonts w:ascii="Source Sans Pro" w:hAnsi="Source Sans Pro"/>
          <w:b/>
        </w:rPr>
        <w:t>Examples</w:t>
      </w:r>
      <w:r w:rsidR="00F94D53">
        <w:rPr>
          <w:rFonts w:ascii="Source Sans Pro" w:hAnsi="Source Sans Pro"/>
          <w:b/>
        </w:rPr>
        <w:t xml:space="preserve"> include critical laptop(s) or hard drive backup disks and </w:t>
      </w:r>
      <w:r w:rsidRPr="00293523">
        <w:rPr>
          <w:rFonts w:ascii="Source Sans Pro" w:hAnsi="Source Sans Pro"/>
          <w:b/>
        </w:rPr>
        <w:t>any hardcopy documents that are absolutely essential to continued functioning of the organization.</w:t>
      </w:r>
      <w:r w:rsidRPr="00FB7F21">
        <w:rPr>
          <w:rFonts w:ascii="Source Sans Pro" w:hAnsi="Source Sans Pro"/>
        </w:rPr>
        <w:t>]</w:t>
      </w:r>
    </w:p>
    <w:tbl>
      <w:tblPr>
        <w:tblStyle w:val="TableGrid"/>
        <w:tblW w:w="0" w:type="auto"/>
        <w:tblLook w:val="04A0" w:firstRow="1" w:lastRow="0" w:firstColumn="1" w:lastColumn="0" w:noHBand="0" w:noVBand="1"/>
      </w:tblPr>
      <w:tblGrid>
        <w:gridCol w:w="6475"/>
        <w:gridCol w:w="6475"/>
      </w:tblGrid>
      <w:tr w:rsidR="00293523" w:rsidRPr="00293523" w14:paraId="26C98D77" w14:textId="77777777" w:rsidTr="00293523">
        <w:tc>
          <w:tcPr>
            <w:tcW w:w="6475" w:type="dxa"/>
          </w:tcPr>
          <w:p w14:paraId="15927D2C" w14:textId="77777777" w:rsidR="00293523" w:rsidRPr="00293523" w:rsidRDefault="00293523" w:rsidP="00293523">
            <w:pPr>
              <w:jc w:val="center"/>
              <w:rPr>
                <w:rFonts w:ascii="Source Sans Pro" w:hAnsi="Source Sans Pro"/>
                <w:b/>
              </w:rPr>
            </w:pPr>
            <w:r w:rsidRPr="00293523">
              <w:rPr>
                <w:rFonts w:ascii="Source Sans Pro" w:hAnsi="Source Sans Pro"/>
                <w:b/>
              </w:rPr>
              <w:t>Item</w:t>
            </w:r>
          </w:p>
        </w:tc>
        <w:tc>
          <w:tcPr>
            <w:tcW w:w="6475" w:type="dxa"/>
          </w:tcPr>
          <w:p w14:paraId="2FD8AF4B" w14:textId="77777777" w:rsidR="00293523" w:rsidRPr="00293523" w:rsidRDefault="00293523" w:rsidP="00293523">
            <w:pPr>
              <w:jc w:val="center"/>
              <w:rPr>
                <w:rFonts w:ascii="Source Sans Pro" w:hAnsi="Source Sans Pro"/>
                <w:b/>
              </w:rPr>
            </w:pPr>
            <w:r w:rsidRPr="00293523">
              <w:rPr>
                <w:rFonts w:ascii="Source Sans Pro" w:hAnsi="Source Sans Pro"/>
                <w:b/>
              </w:rPr>
              <w:t>Location</w:t>
            </w:r>
          </w:p>
        </w:tc>
      </w:tr>
      <w:tr w:rsidR="00293523" w:rsidRPr="00293523" w14:paraId="71411092" w14:textId="77777777" w:rsidTr="00293523">
        <w:tc>
          <w:tcPr>
            <w:tcW w:w="6475" w:type="dxa"/>
          </w:tcPr>
          <w:p w14:paraId="1D44D112" w14:textId="77777777" w:rsidR="00293523" w:rsidRPr="00293523" w:rsidRDefault="00293523" w:rsidP="00E40130">
            <w:pPr>
              <w:rPr>
                <w:rFonts w:ascii="Source Sans Pro" w:hAnsi="Source Sans Pro"/>
                <w:b/>
              </w:rPr>
            </w:pPr>
          </w:p>
        </w:tc>
        <w:tc>
          <w:tcPr>
            <w:tcW w:w="6475" w:type="dxa"/>
          </w:tcPr>
          <w:p w14:paraId="741553E9" w14:textId="77777777" w:rsidR="00293523" w:rsidRPr="00293523" w:rsidRDefault="00293523" w:rsidP="00E40130">
            <w:pPr>
              <w:rPr>
                <w:rFonts w:ascii="Source Sans Pro" w:hAnsi="Source Sans Pro"/>
                <w:b/>
              </w:rPr>
            </w:pPr>
          </w:p>
        </w:tc>
      </w:tr>
      <w:tr w:rsidR="00293523" w:rsidRPr="00293523" w14:paraId="68BD7D0B" w14:textId="77777777" w:rsidTr="00293523">
        <w:tc>
          <w:tcPr>
            <w:tcW w:w="6475" w:type="dxa"/>
          </w:tcPr>
          <w:p w14:paraId="6825A5DA" w14:textId="77777777" w:rsidR="00293523" w:rsidRPr="00293523" w:rsidRDefault="00293523" w:rsidP="00E40130">
            <w:pPr>
              <w:rPr>
                <w:rFonts w:ascii="Source Sans Pro" w:hAnsi="Source Sans Pro"/>
                <w:b/>
              </w:rPr>
            </w:pPr>
          </w:p>
        </w:tc>
        <w:tc>
          <w:tcPr>
            <w:tcW w:w="6475" w:type="dxa"/>
          </w:tcPr>
          <w:p w14:paraId="07587CEE" w14:textId="77777777" w:rsidR="00293523" w:rsidRPr="00293523" w:rsidRDefault="00293523" w:rsidP="00E40130">
            <w:pPr>
              <w:rPr>
                <w:rFonts w:ascii="Source Sans Pro" w:hAnsi="Source Sans Pro"/>
                <w:b/>
              </w:rPr>
            </w:pPr>
          </w:p>
        </w:tc>
      </w:tr>
    </w:tbl>
    <w:p w14:paraId="4872ECE2" w14:textId="77777777" w:rsidR="00293523" w:rsidRPr="00F13F69" w:rsidRDefault="00293523" w:rsidP="00F13F69">
      <w:pPr>
        <w:rPr>
          <w:rFonts w:ascii="Source Sans Pro" w:hAnsi="Source Sans Pro"/>
          <w:b/>
          <w:sz w:val="16"/>
          <w:szCs w:val="16"/>
        </w:rPr>
      </w:pPr>
    </w:p>
    <w:sectPr w:rsidR="00293523" w:rsidRPr="00F13F69" w:rsidSect="00690CB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A7AE" w14:textId="77777777" w:rsidR="00390124" w:rsidRDefault="00390124" w:rsidP="00BC3C69">
      <w:pPr>
        <w:spacing w:after="0" w:line="240" w:lineRule="auto"/>
      </w:pPr>
      <w:r>
        <w:separator/>
      </w:r>
    </w:p>
  </w:endnote>
  <w:endnote w:type="continuationSeparator" w:id="0">
    <w:p w14:paraId="77F627E7" w14:textId="77777777" w:rsidR="00390124" w:rsidRDefault="00390124" w:rsidP="00BC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13956"/>
      <w:docPartObj>
        <w:docPartGallery w:val="Page Numbers (Bottom of Page)"/>
        <w:docPartUnique/>
      </w:docPartObj>
    </w:sdtPr>
    <w:sdtEndPr>
      <w:rPr>
        <w:noProof/>
      </w:rPr>
    </w:sdtEndPr>
    <w:sdtContent>
      <w:p w14:paraId="1A9646D6" w14:textId="2E91B6DE" w:rsidR="004911D6" w:rsidRDefault="00491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6C3CC" w14:textId="77777777" w:rsidR="00F13F69" w:rsidRDefault="00F1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3191" w14:textId="77777777" w:rsidR="00390124" w:rsidRDefault="00390124" w:rsidP="00BC3C69">
      <w:pPr>
        <w:spacing w:after="0" w:line="240" w:lineRule="auto"/>
      </w:pPr>
      <w:r>
        <w:separator/>
      </w:r>
    </w:p>
  </w:footnote>
  <w:footnote w:type="continuationSeparator" w:id="0">
    <w:p w14:paraId="3D3C0BDA" w14:textId="77777777" w:rsidR="00390124" w:rsidRDefault="00390124" w:rsidP="00BC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2BBA" w14:textId="0B2C7C97" w:rsidR="00BC3C69" w:rsidRDefault="00BC3C69" w:rsidP="00F13F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C5E"/>
    <w:multiLevelType w:val="hybridMultilevel"/>
    <w:tmpl w:val="BC4099E8"/>
    <w:lvl w:ilvl="0" w:tplc="872E5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C5F85"/>
    <w:multiLevelType w:val="hybridMultilevel"/>
    <w:tmpl w:val="EB409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D51AB"/>
    <w:multiLevelType w:val="hybridMultilevel"/>
    <w:tmpl w:val="95926ED4"/>
    <w:lvl w:ilvl="0" w:tplc="4B8E0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C56CB"/>
    <w:multiLevelType w:val="hybridMultilevel"/>
    <w:tmpl w:val="C108E7E4"/>
    <w:lvl w:ilvl="0" w:tplc="5A98E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BD58FB"/>
    <w:multiLevelType w:val="hybridMultilevel"/>
    <w:tmpl w:val="D6F039DE"/>
    <w:lvl w:ilvl="0" w:tplc="B4781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74903"/>
    <w:multiLevelType w:val="hybridMultilevel"/>
    <w:tmpl w:val="D77C39D2"/>
    <w:lvl w:ilvl="0" w:tplc="3440C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bA0MDY2NzEztzRT0lEKTi0uzszPAykwrAUAmnPEvywAAAA="/>
    <w:docVar w:name="dgnword-docGUID" w:val="{601BF70C-D833-4110-BB0B-62B3771B9995}"/>
    <w:docVar w:name="dgnword-drafile" w:val="C:\Users\tedbi\AppData\Local\Temp\draE2AE.tmp"/>
    <w:docVar w:name="dgnword-eventsink" w:val="555875816"/>
  </w:docVars>
  <w:rsids>
    <w:rsidRoot w:val="00FF3C22"/>
    <w:rsid w:val="00040F35"/>
    <w:rsid w:val="000E53D4"/>
    <w:rsid w:val="001A41E8"/>
    <w:rsid w:val="002071CE"/>
    <w:rsid w:val="00293523"/>
    <w:rsid w:val="002B3C68"/>
    <w:rsid w:val="003269D9"/>
    <w:rsid w:val="0035074E"/>
    <w:rsid w:val="00390124"/>
    <w:rsid w:val="004911D6"/>
    <w:rsid w:val="005F1A20"/>
    <w:rsid w:val="00611FD5"/>
    <w:rsid w:val="00690CBD"/>
    <w:rsid w:val="00705A96"/>
    <w:rsid w:val="007C3320"/>
    <w:rsid w:val="008542D6"/>
    <w:rsid w:val="00907CA8"/>
    <w:rsid w:val="009410AD"/>
    <w:rsid w:val="00985A6F"/>
    <w:rsid w:val="009B268F"/>
    <w:rsid w:val="00A3533E"/>
    <w:rsid w:val="00B72534"/>
    <w:rsid w:val="00B9725C"/>
    <w:rsid w:val="00BC3C69"/>
    <w:rsid w:val="00CD0127"/>
    <w:rsid w:val="00E01F60"/>
    <w:rsid w:val="00E40130"/>
    <w:rsid w:val="00EB3DE8"/>
    <w:rsid w:val="00F13F69"/>
    <w:rsid w:val="00F94D53"/>
    <w:rsid w:val="00FB2016"/>
    <w:rsid w:val="00FB7F21"/>
    <w:rsid w:val="00F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2CD34"/>
  <w15:chartTrackingRefBased/>
  <w15:docId w15:val="{643B0E6F-1747-4573-8992-9A78F7B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35"/>
    <w:pPr>
      <w:ind w:left="720"/>
      <w:contextualSpacing/>
    </w:pPr>
  </w:style>
  <w:style w:type="table" w:styleId="TableGrid">
    <w:name w:val="Table Grid"/>
    <w:basedOn w:val="TableNormal"/>
    <w:uiPriority w:val="39"/>
    <w:rsid w:val="000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C69"/>
  </w:style>
  <w:style w:type="paragraph" w:styleId="Footer">
    <w:name w:val="footer"/>
    <w:basedOn w:val="Normal"/>
    <w:link w:val="FooterChar"/>
    <w:uiPriority w:val="99"/>
    <w:unhideWhenUsed/>
    <w:rsid w:val="00BC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tedbilich@riskalts.com</dc:creator>
  <cp:keywords/>
  <dc:description/>
  <cp:lastModifiedBy>Linda Lenrow Lopez</cp:lastModifiedBy>
  <cp:revision>3</cp:revision>
  <cp:lastPrinted>2020-01-01T18:39:00Z</cp:lastPrinted>
  <dcterms:created xsi:type="dcterms:W3CDTF">2020-10-14T19:31:00Z</dcterms:created>
  <dcterms:modified xsi:type="dcterms:W3CDTF">2021-01-12T18:53:00Z</dcterms:modified>
</cp:coreProperties>
</file>